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24937" w14:textId="666EDA4F" w:rsidR="007E2786" w:rsidRPr="00C2203D" w:rsidRDefault="007E2786" w:rsidP="007E2786">
      <w:pPr>
        <w:spacing w:before="360" w:after="480" w:line="259" w:lineRule="auto"/>
      </w:pPr>
      <w:r w:rsidRPr="00C2203D">
        <w:rPr>
          <w:noProof/>
        </w:rPr>
        <w:drawing>
          <wp:inline distT="0" distB="0" distL="0" distR="0" wp14:anchorId="33B4723A" wp14:editId="2C8EF6B6">
            <wp:extent cx="3554095" cy="750570"/>
            <wp:effectExtent l="0" t="0" r="8255" b="0"/>
            <wp:docPr id="1" name="Picture 1" descr="Commonwealth Coat of Arms and AS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wealth Coat of Arms and ASIC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4095" cy="750570"/>
                    </a:xfrm>
                    <a:prstGeom prst="rect">
                      <a:avLst/>
                    </a:prstGeom>
                    <a:noFill/>
                    <a:ln>
                      <a:noFill/>
                    </a:ln>
                  </pic:spPr>
                </pic:pic>
              </a:graphicData>
            </a:graphic>
          </wp:inline>
        </w:drawing>
      </w:r>
    </w:p>
    <w:p w14:paraId="2A922727" w14:textId="03EC118A" w:rsidR="005127E9" w:rsidRPr="00C2203D" w:rsidRDefault="00687744" w:rsidP="00FA4E16">
      <w:pPr>
        <w:pStyle w:val="Title"/>
        <w:rPr>
          <w:lang w:val="en-AU"/>
        </w:rPr>
      </w:pPr>
      <w:r w:rsidRPr="00C2203D">
        <w:rPr>
          <w:lang w:val="en-AU"/>
        </w:rPr>
        <w:t xml:space="preserve">ASIC orders about creditor-defeating dispositions: </w:t>
      </w:r>
      <w:r w:rsidR="00671FDA" w:rsidRPr="00C2203D">
        <w:rPr>
          <w:lang w:val="en-AU"/>
        </w:rPr>
        <w:t>R</w:t>
      </w:r>
      <w:r w:rsidR="00DD278F" w:rsidRPr="00C2203D">
        <w:rPr>
          <w:lang w:val="en-AU"/>
        </w:rPr>
        <w:t xml:space="preserve">equest </w:t>
      </w:r>
      <w:r w:rsidR="00367629" w:rsidRPr="00C2203D">
        <w:rPr>
          <w:lang w:val="en-AU"/>
        </w:rPr>
        <w:t>f</w:t>
      </w:r>
      <w:r w:rsidR="00DD278F" w:rsidRPr="00C2203D">
        <w:rPr>
          <w:lang w:val="en-AU"/>
        </w:rPr>
        <w:t>or</w:t>
      </w:r>
      <w:r w:rsidRPr="00C2203D">
        <w:rPr>
          <w:lang w:val="en-AU"/>
        </w:rPr>
        <w:t>m</w:t>
      </w:r>
    </w:p>
    <w:p w14:paraId="63FBDA5B" w14:textId="5E800E37" w:rsidR="00687744" w:rsidRPr="00C2203D" w:rsidRDefault="00687744" w:rsidP="00687744">
      <w:r w:rsidRPr="00C2203D">
        <w:t xml:space="preserve">This </w:t>
      </w:r>
      <w:r w:rsidR="00901479" w:rsidRPr="00C2203D">
        <w:t xml:space="preserve">form </w:t>
      </w:r>
      <w:r w:rsidRPr="00C2203D">
        <w:t xml:space="preserve">is for liquidators </w:t>
      </w:r>
      <w:r w:rsidR="00302F9E" w:rsidRPr="00C2203D">
        <w:t>who are</w:t>
      </w:r>
      <w:r w:rsidR="003570C4" w:rsidRPr="00C2203D">
        <w:t xml:space="preserve"> r</w:t>
      </w:r>
      <w:r w:rsidR="00FE2AA3" w:rsidRPr="00C2203D">
        <w:t>equest</w:t>
      </w:r>
      <w:r w:rsidR="00302F9E" w:rsidRPr="00C2203D">
        <w:t>ing</w:t>
      </w:r>
      <w:r w:rsidR="00FE2AA3" w:rsidRPr="00C2203D">
        <w:t xml:space="preserve"> </w:t>
      </w:r>
      <w:r w:rsidRPr="00C2203D">
        <w:t xml:space="preserve">ASIC </w:t>
      </w:r>
      <w:r w:rsidR="00A63145" w:rsidRPr="00C2203D">
        <w:t xml:space="preserve">to </w:t>
      </w:r>
      <w:r w:rsidR="00302F9E" w:rsidRPr="00C2203D">
        <w:t xml:space="preserve">make </w:t>
      </w:r>
      <w:r w:rsidR="00FE2AA3" w:rsidRPr="00C2203D">
        <w:t xml:space="preserve">an order </w:t>
      </w:r>
      <w:r w:rsidR="00085842" w:rsidRPr="00C2203D">
        <w:t>to undo the effect of a voidable creditor-defeating disposition</w:t>
      </w:r>
      <w:r w:rsidRPr="00C2203D">
        <w:t xml:space="preserve">: see s588FGAA of the </w:t>
      </w:r>
      <w:r w:rsidRPr="00C2203D">
        <w:rPr>
          <w:i/>
          <w:iCs/>
        </w:rPr>
        <w:t xml:space="preserve">Corporations Act 2001 </w:t>
      </w:r>
      <w:r w:rsidRPr="00C2203D">
        <w:t xml:space="preserve">(Corporations Act). </w:t>
      </w:r>
      <w:r w:rsidR="00302F9E" w:rsidRPr="00C2203D">
        <w:t xml:space="preserve">It should be used in conjunction with </w:t>
      </w:r>
      <w:r w:rsidR="0032698D" w:rsidRPr="00C2203D">
        <w:t>Information Sheet 261</w:t>
      </w:r>
      <w:r w:rsidR="00302F9E" w:rsidRPr="00C2203D">
        <w:t xml:space="preserve"> </w:t>
      </w:r>
      <w:r w:rsidR="00302F9E" w:rsidRPr="00C2203D">
        <w:rPr>
          <w:i/>
          <w:iCs/>
        </w:rPr>
        <w:t xml:space="preserve">ASIC orders about creditor-defeating dispositions </w:t>
      </w:r>
      <w:r w:rsidR="00302F9E" w:rsidRPr="00C2203D">
        <w:t>(</w:t>
      </w:r>
      <w:hyperlink r:id="rId14" w:history="1">
        <w:r w:rsidR="00302F9E" w:rsidRPr="00C2203D">
          <w:rPr>
            <w:rStyle w:val="Hyperlink"/>
          </w:rPr>
          <w:t xml:space="preserve">INFO </w:t>
        </w:r>
        <w:r w:rsidR="00DC687C" w:rsidRPr="00C2203D">
          <w:rPr>
            <w:rStyle w:val="Hyperlink"/>
          </w:rPr>
          <w:t>261</w:t>
        </w:r>
      </w:hyperlink>
      <w:r w:rsidR="00302F9E" w:rsidRPr="00C2203D">
        <w:t>).</w:t>
      </w:r>
    </w:p>
    <w:p w14:paraId="35D39BC4" w14:textId="6C5BFF09" w:rsidR="00F43691" w:rsidRPr="00C2203D" w:rsidDel="00AC7CE6" w:rsidRDefault="00F43691" w:rsidP="00F43691">
      <w:pPr>
        <w:pStyle w:val="Heading1"/>
      </w:pPr>
      <w:r w:rsidRPr="00C2203D" w:rsidDel="00AC7CE6">
        <w:t xml:space="preserve">Completing the </w:t>
      </w:r>
      <w:r w:rsidRPr="00C2203D">
        <w:t>r</w:t>
      </w:r>
      <w:r w:rsidRPr="00C2203D" w:rsidDel="00AC7CE6">
        <w:t xml:space="preserve">equest </w:t>
      </w:r>
      <w:r w:rsidRPr="00C2203D">
        <w:t>f</w:t>
      </w:r>
      <w:r w:rsidRPr="00C2203D" w:rsidDel="00AC7CE6">
        <w:t>orm</w:t>
      </w:r>
    </w:p>
    <w:p w14:paraId="3330CF0A" w14:textId="7E1F9B52" w:rsidR="00561D21" w:rsidRPr="00C2203D" w:rsidRDefault="0025479E" w:rsidP="00687744">
      <w:r w:rsidRPr="00C2203D">
        <w:t xml:space="preserve">The </w:t>
      </w:r>
      <w:r w:rsidR="00687744" w:rsidRPr="00C2203D">
        <w:t>request</w:t>
      </w:r>
      <w:r w:rsidR="00FE2AA3" w:rsidRPr="00C2203D">
        <w:t xml:space="preserve"> must contain sufficient information to </w:t>
      </w:r>
      <w:r w:rsidR="00B87949" w:rsidRPr="00C2203D">
        <w:t xml:space="preserve">help us </w:t>
      </w:r>
      <w:r w:rsidR="00FE2AA3" w:rsidRPr="00C2203D">
        <w:t xml:space="preserve">decide whether to exercise </w:t>
      </w:r>
      <w:r w:rsidR="005434E6" w:rsidRPr="00C2203D">
        <w:t>ASIC</w:t>
      </w:r>
      <w:r w:rsidR="00B52D47" w:rsidRPr="00C2203D">
        <w:t>’</w:t>
      </w:r>
      <w:r w:rsidR="005434E6" w:rsidRPr="00C2203D">
        <w:t>s</w:t>
      </w:r>
      <w:r w:rsidR="00FE2AA3" w:rsidRPr="00C2203D">
        <w:t xml:space="preserve"> </w:t>
      </w:r>
      <w:r w:rsidR="005434E6" w:rsidRPr="00C2203D">
        <w:t>power</w:t>
      </w:r>
      <w:r w:rsidR="003570C4" w:rsidRPr="00C2203D">
        <w:t xml:space="preserve"> to make an order</w:t>
      </w:r>
      <w:r w:rsidR="00FE2AA3" w:rsidRPr="00C2203D">
        <w:t xml:space="preserve">. </w:t>
      </w:r>
      <w:r w:rsidR="00687744" w:rsidRPr="00C2203D">
        <w:t>You</w:t>
      </w:r>
      <w:r w:rsidR="00FE2AA3" w:rsidRPr="00C2203D">
        <w:t xml:space="preserve"> should include </w:t>
      </w:r>
      <w:r w:rsidR="000B570E" w:rsidRPr="00C2203D">
        <w:t xml:space="preserve">detailed </w:t>
      </w:r>
      <w:r w:rsidR="00FE2AA3" w:rsidRPr="00C2203D">
        <w:t xml:space="preserve">answers to the questions below, together with </w:t>
      </w:r>
      <w:r w:rsidR="003570C4" w:rsidRPr="00C2203D">
        <w:t xml:space="preserve">supporting </w:t>
      </w:r>
      <w:r w:rsidR="00FE2AA3" w:rsidRPr="00C2203D">
        <w:t>documents</w:t>
      </w:r>
      <w:r w:rsidR="00722E1F" w:rsidRPr="00C2203D">
        <w:t xml:space="preserve"> for each answer. </w:t>
      </w:r>
      <w:r w:rsidR="006870E3" w:rsidRPr="00C2203D">
        <w:t xml:space="preserve">A </w:t>
      </w:r>
      <w:r w:rsidR="3F02ED17" w:rsidRPr="00C2203D">
        <w:t xml:space="preserve">reference to </w:t>
      </w:r>
      <w:r w:rsidR="00DB1AE8" w:rsidRPr="00C2203D">
        <w:t>the relevant section of the Corporations Act</w:t>
      </w:r>
      <w:r w:rsidR="3F02ED17" w:rsidRPr="00C2203D">
        <w:t xml:space="preserve"> </w:t>
      </w:r>
      <w:r w:rsidR="006870E3" w:rsidRPr="00C2203D">
        <w:t xml:space="preserve">is provided </w:t>
      </w:r>
      <w:r w:rsidR="0032698D" w:rsidRPr="00C2203D">
        <w:t xml:space="preserve">at each </w:t>
      </w:r>
      <w:r w:rsidR="3F02ED17" w:rsidRPr="00C2203D">
        <w:t>question.</w:t>
      </w:r>
    </w:p>
    <w:p w14:paraId="34D8E3D7" w14:textId="5391F184" w:rsidR="00DB1008" w:rsidRPr="00C2203D" w:rsidRDefault="00E12661" w:rsidP="00687744">
      <w:r w:rsidRPr="00C2203D">
        <w:t xml:space="preserve">You </w:t>
      </w:r>
      <w:r w:rsidR="00A650BC" w:rsidRPr="00C2203D">
        <w:t xml:space="preserve">must </w:t>
      </w:r>
      <w:r w:rsidR="00FC4D03" w:rsidRPr="00C2203D">
        <w:t xml:space="preserve">identify and provide all the evidence necessary to establish that the disposition </w:t>
      </w:r>
      <w:r w:rsidR="0017074B" w:rsidRPr="00C2203D">
        <w:t>of company property is a creditor-defeating disposition</w:t>
      </w:r>
      <w:r w:rsidR="002D7FE8" w:rsidRPr="00C2203D">
        <w:t xml:space="preserve"> (s</w:t>
      </w:r>
      <w:r w:rsidR="0056454F" w:rsidRPr="00C2203D">
        <w:t>588FDB)</w:t>
      </w:r>
      <w:r w:rsidR="00836B49" w:rsidRPr="00C2203D">
        <w:t>,</w:t>
      </w:r>
      <w:r w:rsidR="0091162C" w:rsidRPr="00C2203D">
        <w:t xml:space="preserve"> </w:t>
      </w:r>
      <w:r w:rsidR="006D12CD" w:rsidRPr="00C2203D">
        <w:t xml:space="preserve">and </w:t>
      </w:r>
      <w:r w:rsidR="0091162C" w:rsidRPr="00C2203D">
        <w:t xml:space="preserve">the grounds on which </w:t>
      </w:r>
      <w:r w:rsidR="00D613E9" w:rsidRPr="00C2203D">
        <w:t xml:space="preserve">it </w:t>
      </w:r>
      <w:r w:rsidR="005E1960" w:rsidRPr="00C2203D">
        <w:t>is</w:t>
      </w:r>
      <w:r w:rsidR="00B554E4" w:rsidRPr="00C2203D">
        <w:t xml:space="preserve"> a</w:t>
      </w:r>
      <w:r w:rsidR="005E1960" w:rsidRPr="00C2203D">
        <w:t xml:space="preserve"> voidable</w:t>
      </w:r>
      <w:r w:rsidR="00D613E9" w:rsidRPr="00C2203D">
        <w:t xml:space="preserve"> transaction</w:t>
      </w:r>
      <w:r w:rsidR="0056454F" w:rsidRPr="00C2203D">
        <w:t xml:space="preserve"> (s588</w:t>
      </w:r>
      <w:r w:rsidR="00216BED" w:rsidRPr="00C2203D">
        <w:t>FE(</w:t>
      </w:r>
      <w:r w:rsidR="0098536E" w:rsidRPr="00C2203D">
        <w:t>6B</w:t>
      </w:r>
      <w:r w:rsidR="00216BED" w:rsidRPr="00C2203D">
        <w:t>))</w:t>
      </w:r>
      <w:r w:rsidR="005E1960" w:rsidRPr="00C2203D">
        <w:t>.</w:t>
      </w:r>
    </w:p>
    <w:p w14:paraId="3ECA0B00" w14:textId="73A19164" w:rsidR="000F10F0" w:rsidRPr="00C2203D" w:rsidRDefault="00783756" w:rsidP="00687744">
      <w:r w:rsidRPr="00C2203D">
        <w:rPr>
          <w:b/>
          <w:bCs/>
        </w:rPr>
        <w:t xml:space="preserve">ASIC may not consider requests </w:t>
      </w:r>
      <w:r w:rsidR="00367629" w:rsidRPr="00C2203D">
        <w:rPr>
          <w:b/>
          <w:bCs/>
        </w:rPr>
        <w:t xml:space="preserve">if this </w:t>
      </w:r>
      <w:r w:rsidR="006D12CD" w:rsidRPr="00C2203D">
        <w:rPr>
          <w:b/>
          <w:bCs/>
        </w:rPr>
        <w:t>f</w:t>
      </w:r>
      <w:r w:rsidR="00D6657F" w:rsidRPr="00C2203D">
        <w:rPr>
          <w:b/>
          <w:bCs/>
        </w:rPr>
        <w:t>orm is incomplete</w:t>
      </w:r>
      <w:r w:rsidR="00D6657F" w:rsidRPr="00C2203D">
        <w:t xml:space="preserve">. </w:t>
      </w:r>
    </w:p>
    <w:p w14:paraId="54925166" w14:textId="15F24F34" w:rsidR="005D387D" w:rsidRPr="00C2203D" w:rsidRDefault="00E12661" w:rsidP="00687744">
      <w:r w:rsidRPr="00C2203D">
        <w:t xml:space="preserve">We </w:t>
      </w:r>
      <w:r w:rsidR="00DC74A2" w:rsidRPr="00C2203D">
        <w:t xml:space="preserve">encourage </w:t>
      </w:r>
      <w:r w:rsidRPr="00C2203D">
        <w:t xml:space="preserve">you </w:t>
      </w:r>
      <w:r w:rsidR="00DC74A2" w:rsidRPr="00C2203D">
        <w:t xml:space="preserve">to consider </w:t>
      </w:r>
      <w:r w:rsidR="00FF1E16" w:rsidRPr="00C2203D">
        <w:t>all options to obtain company books and</w:t>
      </w:r>
      <w:r w:rsidR="00563FBE" w:rsidRPr="00C2203D">
        <w:t xml:space="preserve"> the</w:t>
      </w:r>
      <w:r w:rsidR="00FF1E16" w:rsidRPr="00C2203D">
        <w:t xml:space="preserve"> evidence to support </w:t>
      </w:r>
      <w:r w:rsidR="00466116" w:rsidRPr="00C2203D">
        <w:t xml:space="preserve">the request. </w:t>
      </w:r>
      <w:r w:rsidR="00047B7C" w:rsidRPr="00C2203D">
        <w:t xml:space="preserve">You </w:t>
      </w:r>
      <w:r w:rsidR="00503061" w:rsidRPr="00C2203D">
        <w:t xml:space="preserve">may </w:t>
      </w:r>
      <w:r w:rsidR="00563FBE" w:rsidRPr="00C2203D">
        <w:t>arrange a meeting</w:t>
      </w:r>
      <w:r w:rsidR="00466116" w:rsidRPr="00C2203D">
        <w:t xml:space="preserve"> with ASIC staff</w:t>
      </w:r>
      <w:r w:rsidR="001568A9" w:rsidRPr="00C2203D">
        <w:t xml:space="preserve"> to discuss the request</w:t>
      </w:r>
      <w:r w:rsidR="00563FBE" w:rsidRPr="00C2203D">
        <w:t xml:space="preserve"> in general terms</w:t>
      </w:r>
      <w:r w:rsidR="00BF0FD2" w:rsidRPr="00C2203D">
        <w:t xml:space="preserve"> </w:t>
      </w:r>
      <w:r w:rsidR="00466116" w:rsidRPr="00C2203D">
        <w:t xml:space="preserve">before </w:t>
      </w:r>
      <w:r w:rsidR="006D12CD" w:rsidRPr="00C2203D">
        <w:t>submission</w:t>
      </w:r>
      <w:r w:rsidR="00E04B0B" w:rsidRPr="00C2203D">
        <w:t>.</w:t>
      </w:r>
      <w:r w:rsidR="1D9F618A" w:rsidRPr="00C2203D">
        <w:t xml:space="preserve"> For more information about arranging a meeting or to book an appointment, see </w:t>
      </w:r>
      <w:hyperlink r:id="rId15" w:history="1">
        <w:r w:rsidR="00E96CE5" w:rsidRPr="00C2203D">
          <w:rPr>
            <w:rStyle w:val="Hyperlink"/>
          </w:rPr>
          <w:t>Registered liquidator inquiries and assistance</w:t>
        </w:r>
      </w:hyperlink>
      <w:r w:rsidR="00E96CE5" w:rsidRPr="00C2203D">
        <w:t>.</w:t>
      </w:r>
    </w:p>
    <w:p w14:paraId="7500CC8B" w14:textId="38CDCD84" w:rsidR="00DB1AE8" w:rsidRPr="00C2203D" w:rsidRDefault="00EA47F7" w:rsidP="002611EB">
      <w:r w:rsidRPr="00C2203D">
        <w:rPr>
          <w:b/>
          <w:bCs/>
        </w:rPr>
        <w:t>N</w:t>
      </w:r>
      <w:r w:rsidR="00047B7C" w:rsidRPr="00C2203D">
        <w:rPr>
          <w:b/>
          <w:bCs/>
        </w:rPr>
        <w:t>ote</w:t>
      </w:r>
      <w:r w:rsidRPr="00C2203D">
        <w:rPr>
          <w:b/>
          <w:bCs/>
        </w:rPr>
        <w:t>:</w:t>
      </w:r>
      <w:r w:rsidRPr="00C2203D">
        <w:t xml:space="preserve"> </w:t>
      </w:r>
      <w:r w:rsidR="00047B7C" w:rsidRPr="00C2203D">
        <w:t xml:space="preserve">We </w:t>
      </w:r>
      <w:r w:rsidRPr="00C2203D">
        <w:t xml:space="preserve">will not use </w:t>
      </w:r>
      <w:r w:rsidR="00047B7C" w:rsidRPr="00C2203D">
        <w:t xml:space="preserve">our </w:t>
      </w:r>
      <w:r w:rsidRPr="00C2203D">
        <w:t>compulsory information gathering powers to obtain additional evidence to support your request.</w:t>
      </w:r>
    </w:p>
    <w:p w14:paraId="2340C70D" w14:textId="3B35414E" w:rsidR="00654693" w:rsidRPr="00C2203D" w:rsidRDefault="00E04214" w:rsidP="002611EB">
      <w:pPr>
        <w:rPr>
          <w:b/>
          <w:bCs/>
        </w:rPr>
      </w:pPr>
      <w:r w:rsidRPr="00C2203D">
        <w:rPr>
          <w:b/>
          <w:bCs/>
        </w:rPr>
        <w:t xml:space="preserve">Important </w:t>
      </w:r>
      <w:r w:rsidR="00654693" w:rsidRPr="00C2203D">
        <w:rPr>
          <w:b/>
          <w:bCs/>
        </w:rPr>
        <w:t xml:space="preserve">notice before proceeding </w:t>
      </w:r>
    </w:p>
    <w:p w14:paraId="5052E331" w14:textId="705E1EC3" w:rsidR="00995590" w:rsidRPr="00C2203D" w:rsidRDefault="000F10F0" w:rsidP="002611EB">
      <w:r w:rsidRPr="00C2203D">
        <w:t>W</w:t>
      </w:r>
      <w:r w:rsidR="00687744" w:rsidRPr="00C2203D">
        <w:t>e</w:t>
      </w:r>
      <w:r w:rsidR="00995590" w:rsidRPr="00C2203D">
        <w:t xml:space="preserve"> ca</w:t>
      </w:r>
      <w:r w:rsidR="002544FB" w:rsidRPr="00C2203D">
        <w:t>n</w:t>
      </w:r>
      <w:r w:rsidR="38DF3E78" w:rsidRPr="00C2203D">
        <w:t>not</w:t>
      </w:r>
      <w:r w:rsidR="00995590" w:rsidRPr="00C2203D">
        <w:t xml:space="preserve"> make an order</w:t>
      </w:r>
      <w:r w:rsidRPr="00C2203D">
        <w:t xml:space="preserve"> in some circumstances</w:t>
      </w:r>
      <w:r w:rsidR="00687744" w:rsidRPr="00C2203D">
        <w:t>: see s588FGAA(4)</w:t>
      </w:r>
      <w:r w:rsidR="00995590" w:rsidRPr="00C2203D">
        <w:t xml:space="preserve">. Those circumstances are set out </w:t>
      </w:r>
      <w:r w:rsidR="009F0C58" w:rsidRPr="00C2203D">
        <w:t xml:space="preserve">in </w:t>
      </w:r>
      <w:r w:rsidR="00995590" w:rsidRPr="00C2203D">
        <w:t xml:space="preserve">questions </w:t>
      </w:r>
      <w:r w:rsidR="00687744" w:rsidRPr="00C2203D">
        <w:fldChar w:fldCharType="begin"/>
      </w:r>
      <w:r w:rsidR="00687744" w:rsidRPr="00C2203D">
        <w:instrText xml:space="preserve"> REF _Ref80265996 \r \h </w:instrText>
      </w:r>
      <w:r w:rsidR="00687744" w:rsidRPr="00C2203D">
        <w:fldChar w:fldCharType="separate"/>
      </w:r>
      <w:r w:rsidR="00E01548">
        <w:t>13</w:t>
      </w:r>
      <w:r w:rsidR="00687744" w:rsidRPr="00C2203D">
        <w:fldChar w:fldCharType="end"/>
      </w:r>
      <w:r w:rsidR="0082314E" w:rsidRPr="00C2203D">
        <w:t>–</w:t>
      </w:r>
      <w:r w:rsidR="00687744" w:rsidRPr="00C2203D">
        <w:fldChar w:fldCharType="begin"/>
      </w:r>
      <w:r w:rsidR="00687744" w:rsidRPr="00C2203D">
        <w:instrText xml:space="preserve"> REF _Ref80266001 \r \h </w:instrText>
      </w:r>
      <w:r w:rsidR="00687744" w:rsidRPr="00C2203D">
        <w:fldChar w:fldCharType="separate"/>
      </w:r>
      <w:r w:rsidR="00E01548">
        <w:t>16</w:t>
      </w:r>
      <w:r w:rsidR="00687744" w:rsidRPr="00C2203D">
        <w:fldChar w:fldCharType="end"/>
      </w:r>
      <w:r w:rsidR="00995590" w:rsidRPr="00C2203D">
        <w:t xml:space="preserve">. </w:t>
      </w:r>
      <w:r w:rsidR="002544FB" w:rsidRPr="00C2203D">
        <w:t xml:space="preserve">Before submitting </w:t>
      </w:r>
      <w:r w:rsidR="00795C81" w:rsidRPr="00C2203D">
        <w:t>this form</w:t>
      </w:r>
      <w:r w:rsidR="002544FB" w:rsidRPr="00C2203D">
        <w:t xml:space="preserve">, you should consider each of these circumstances. </w:t>
      </w:r>
      <w:r w:rsidR="00995590" w:rsidRPr="00C2203D">
        <w:t xml:space="preserve">You should </w:t>
      </w:r>
      <w:r w:rsidR="002544FB" w:rsidRPr="00C2203D">
        <w:t xml:space="preserve">not submit </w:t>
      </w:r>
      <w:r w:rsidR="00795C81" w:rsidRPr="00C2203D">
        <w:t xml:space="preserve">this form </w:t>
      </w:r>
      <w:r w:rsidR="00995590" w:rsidRPr="00C2203D">
        <w:t>i</w:t>
      </w:r>
      <w:r w:rsidR="002544FB" w:rsidRPr="00C2203D">
        <w:t>f</w:t>
      </w:r>
      <w:r w:rsidR="00995590" w:rsidRPr="00C2203D">
        <w:t xml:space="preserve"> you bel</w:t>
      </w:r>
      <w:r w:rsidR="002544FB" w:rsidRPr="00C2203D">
        <w:t>ie</w:t>
      </w:r>
      <w:r w:rsidR="00995590" w:rsidRPr="00C2203D">
        <w:t>ve that</w:t>
      </w:r>
      <w:r w:rsidR="002544FB" w:rsidRPr="00C2203D">
        <w:t xml:space="preserve"> one or more of th</w:t>
      </w:r>
      <w:r w:rsidR="00B92F9F" w:rsidRPr="00C2203D">
        <w:t>o</w:t>
      </w:r>
      <w:r w:rsidR="002544FB" w:rsidRPr="00C2203D">
        <w:t>se circumstances apply to the alleged creditor-defeating disposition.</w:t>
      </w:r>
    </w:p>
    <w:p w14:paraId="0FA1275A" w14:textId="7AF042DE" w:rsidR="005434E6" w:rsidRPr="00C2203D" w:rsidRDefault="001527A7" w:rsidP="003D70F9">
      <w:pPr>
        <w:pStyle w:val="Heading1"/>
      </w:pPr>
      <w:r w:rsidRPr="00C2203D">
        <w:t>S</w:t>
      </w:r>
      <w:r w:rsidR="005434E6" w:rsidRPr="00C2203D">
        <w:t>ubmit</w:t>
      </w:r>
      <w:r w:rsidRPr="00C2203D">
        <w:t>ting</w:t>
      </w:r>
      <w:r w:rsidR="005434E6" w:rsidRPr="00C2203D">
        <w:t xml:space="preserve"> </w:t>
      </w:r>
      <w:r w:rsidR="3985D0D1" w:rsidRPr="00C2203D">
        <w:t>the</w:t>
      </w:r>
      <w:r w:rsidR="5277C3A7" w:rsidRPr="00C2203D">
        <w:t xml:space="preserve"> </w:t>
      </w:r>
      <w:r w:rsidR="008773B0" w:rsidRPr="00C2203D">
        <w:t>r</w:t>
      </w:r>
      <w:r w:rsidR="5277C3A7" w:rsidRPr="00C2203D">
        <w:t xml:space="preserve">equest </w:t>
      </w:r>
      <w:r w:rsidR="008773B0" w:rsidRPr="00C2203D">
        <w:t>f</w:t>
      </w:r>
      <w:r w:rsidR="5277C3A7" w:rsidRPr="00C2203D">
        <w:t>orm</w:t>
      </w:r>
    </w:p>
    <w:p w14:paraId="5F9651B5" w14:textId="7BD720F1" w:rsidR="00BF2F08" w:rsidRPr="00C2203D" w:rsidRDefault="00BF2F08" w:rsidP="002611EB">
      <w:r w:rsidRPr="00C2203D">
        <w:t>Once completed,</w:t>
      </w:r>
      <w:r w:rsidR="00D81CF4" w:rsidRPr="00C2203D">
        <w:t xml:space="preserve"> </w:t>
      </w:r>
      <w:r w:rsidR="00F927B3" w:rsidRPr="00C2203D">
        <w:t xml:space="preserve">email </w:t>
      </w:r>
      <w:r w:rsidRPr="00C2203D">
        <w:t xml:space="preserve">this form and all supporting evidence to </w:t>
      </w:r>
      <w:hyperlink r:id="rId16" w:history="1">
        <w:r w:rsidR="0045398B" w:rsidRPr="00C2203D">
          <w:rPr>
            <w:rStyle w:val="Hyperlink"/>
          </w:rPr>
          <w:t>ASIC.CDD.requests@asic.gov.au</w:t>
        </w:r>
      </w:hyperlink>
      <w:r w:rsidR="005434E6" w:rsidRPr="00C2203D">
        <w:t>.</w:t>
      </w:r>
      <w:r w:rsidRPr="00C2203D">
        <w:t xml:space="preserve"> </w:t>
      </w:r>
    </w:p>
    <w:p w14:paraId="0BA1565A" w14:textId="21E11A05" w:rsidR="00391E35" w:rsidRPr="00C2203D" w:rsidRDefault="00A95F1C" w:rsidP="00391E35">
      <w:r w:rsidRPr="00C2203D">
        <w:t>A</w:t>
      </w:r>
      <w:r w:rsidR="00391E35" w:rsidRPr="00C2203D">
        <w:rPr>
          <w:b/>
          <w:bCs/>
        </w:rPr>
        <w:t xml:space="preserve"> separate </w:t>
      </w:r>
      <w:r w:rsidR="00C5538A" w:rsidRPr="00C2203D">
        <w:rPr>
          <w:b/>
          <w:bCs/>
        </w:rPr>
        <w:t>r</w:t>
      </w:r>
      <w:r w:rsidR="00391E35" w:rsidRPr="00C2203D">
        <w:rPr>
          <w:b/>
          <w:bCs/>
        </w:rPr>
        <w:t xml:space="preserve">equest </w:t>
      </w:r>
      <w:r w:rsidR="00C5538A" w:rsidRPr="00C2203D">
        <w:rPr>
          <w:b/>
          <w:bCs/>
        </w:rPr>
        <w:t>f</w:t>
      </w:r>
      <w:r w:rsidR="00391E35" w:rsidRPr="00C2203D">
        <w:rPr>
          <w:b/>
          <w:bCs/>
        </w:rPr>
        <w:t>orm</w:t>
      </w:r>
      <w:r w:rsidR="00391E35" w:rsidRPr="00C2203D">
        <w:t xml:space="preserve"> </w:t>
      </w:r>
      <w:r w:rsidR="0016010F" w:rsidRPr="00C2203D">
        <w:t xml:space="preserve">should be completed for </w:t>
      </w:r>
      <w:r w:rsidR="00391E35" w:rsidRPr="00C2203D">
        <w:t xml:space="preserve">each creditor-defeating disposition that </w:t>
      </w:r>
      <w:r w:rsidR="00AE67F5" w:rsidRPr="00C2203D">
        <w:t>a</w:t>
      </w:r>
      <w:r w:rsidR="002C5D86" w:rsidRPr="00C2203D">
        <w:t xml:space="preserve"> liquidator</w:t>
      </w:r>
      <w:r w:rsidR="00391E35" w:rsidRPr="00C2203D">
        <w:t xml:space="preserve"> believe</w:t>
      </w:r>
      <w:r w:rsidR="00AE67F5" w:rsidRPr="00C2203D">
        <w:t>s</w:t>
      </w:r>
      <w:r w:rsidR="00391E35" w:rsidRPr="00C2203D">
        <w:t xml:space="preserve"> has occurred. </w:t>
      </w:r>
    </w:p>
    <w:p w14:paraId="372DEB9F" w14:textId="06F5B73C" w:rsidR="00B10D14" w:rsidRPr="00C2203D" w:rsidRDefault="7B750F77" w:rsidP="00391E35">
      <w:r w:rsidRPr="00C2203D">
        <w:t xml:space="preserve">If you </w:t>
      </w:r>
      <w:r w:rsidR="73786340" w:rsidRPr="00C2203D">
        <w:t xml:space="preserve">submit more than one </w:t>
      </w:r>
      <w:r w:rsidR="7B169F62" w:rsidRPr="00C2203D">
        <w:t>r</w:t>
      </w:r>
      <w:r w:rsidR="73786340" w:rsidRPr="00C2203D">
        <w:t xml:space="preserve">equest </w:t>
      </w:r>
      <w:r w:rsidR="7B169F62" w:rsidRPr="00C2203D">
        <w:t>f</w:t>
      </w:r>
      <w:r w:rsidR="73786340" w:rsidRPr="00C2203D">
        <w:t>orm, each request must be self-contained and be supported by sufficient information for ASIC to decide whether an order should be made undoing the effect of the creditor-defeating disposition.</w:t>
      </w:r>
    </w:p>
    <w:p w14:paraId="5B2995D3" w14:textId="7DDFC1E2" w:rsidR="00671FDA" w:rsidRPr="00C2203D" w:rsidRDefault="00671FDA" w:rsidP="00692A03">
      <w:pPr>
        <w:pStyle w:val="Heading1"/>
        <w:pageBreakBefore/>
      </w:pPr>
      <w:r w:rsidRPr="00C2203D">
        <w:lastRenderedPageBreak/>
        <w:t>Conf</w:t>
      </w:r>
      <w:r w:rsidR="009317F4" w:rsidRPr="00C2203D">
        <w:t>i</w:t>
      </w:r>
      <w:r w:rsidRPr="00C2203D">
        <w:t xml:space="preserve">rmation by </w:t>
      </w:r>
      <w:r w:rsidR="00A1065C" w:rsidRPr="00C2203D">
        <w:t>l</w:t>
      </w:r>
      <w:r w:rsidRPr="00C2203D">
        <w:t>iquidator</w:t>
      </w:r>
    </w:p>
    <w:p w14:paraId="6565A64D" w14:textId="77777777" w:rsidR="00671FDA" w:rsidRPr="00C2203D" w:rsidRDefault="00671FDA" w:rsidP="00671FDA">
      <w:pPr>
        <w:rPr>
          <w:lang w:eastAsia="en-AU"/>
        </w:rPr>
      </w:pPr>
      <w:r w:rsidRPr="00C2203D">
        <w:rPr>
          <w:lang w:eastAsia="en-AU"/>
        </w:rPr>
        <w:t xml:space="preserve">I confirm that I have undertaken appropriate inquiries and have formed the view that a creditor-defeating disposition has occurred within the meaning of section 588FDB of the </w:t>
      </w:r>
      <w:r w:rsidRPr="00C2203D">
        <w:rPr>
          <w:i/>
          <w:iCs/>
          <w:lang w:eastAsia="en-AU"/>
        </w:rPr>
        <w:t>Corporations Act 2001</w:t>
      </w:r>
      <w:r w:rsidRPr="00C2203D">
        <w:rPr>
          <w:lang w:eastAsia="en-AU"/>
        </w:rPr>
        <w:t xml:space="preserve"> that is voidable.</w:t>
      </w:r>
    </w:p>
    <w:p w14:paraId="07A9D256" w14:textId="77777777" w:rsidR="00671FDA" w:rsidRPr="00C2203D" w:rsidRDefault="00671FDA" w:rsidP="00671FDA">
      <w:pPr>
        <w:rPr>
          <w:lang w:eastAsia="en-AU"/>
        </w:rPr>
      </w:pPr>
      <w:r w:rsidRPr="00C2203D">
        <w:rPr>
          <w:lang w:eastAsia="en-AU"/>
        </w:rPr>
        <w:t>In forming this view, I have taken reasonable steps to:</w:t>
      </w:r>
    </w:p>
    <w:p w14:paraId="18F6D21C" w14:textId="77BA78FC" w:rsidR="00671FDA" w:rsidRPr="00C2203D" w:rsidRDefault="00671FDA" w:rsidP="008D16A9">
      <w:pPr>
        <w:pStyle w:val="ListParagraph"/>
        <w:numPr>
          <w:ilvl w:val="0"/>
          <w:numId w:val="65"/>
        </w:numPr>
        <w:rPr>
          <w:lang w:val="en-AU" w:eastAsia="en-AU"/>
        </w:rPr>
      </w:pPr>
      <w:r w:rsidRPr="00C2203D">
        <w:rPr>
          <w:lang w:val="en-AU" w:eastAsia="en-AU"/>
        </w:rPr>
        <w:t xml:space="preserve">obtain the company books and records, including submitting </w:t>
      </w:r>
      <w:r w:rsidRPr="00C2203D">
        <w:rPr>
          <w:i/>
          <w:iCs/>
          <w:lang w:val="en-AU" w:eastAsia="en-AU"/>
        </w:rPr>
        <w:t xml:space="preserve">Request </w:t>
      </w:r>
      <w:r w:rsidR="00471BCB" w:rsidRPr="00C2203D">
        <w:rPr>
          <w:i/>
          <w:iCs/>
          <w:lang w:val="en-AU" w:eastAsia="en-AU"/>
        </w:rPr>
        <w:t>A</w:t>
      </w:r>
      <w:r w:rsidRPr="00C2203D">
        <w:rPr>
          <w:i/>
          <w:iCs/>
          <w:lang w:val="en-AU" w:eastAsia="en-AU"/>
        </w:rPr>
        <w:t xml:space="preserve">ssistance for </w:t>
      </w:r>
      <w:r w:rsidR="00471BCB" w:rsidRPr="00C2203D">
        <w:rPr>
          <w:i/>
          <w:iCs/>
          <w:lang w:val="en-AU" w:eastAsia="en-AU"/>
        </w:rPr>
        <w:t>E</w:t>
      </w:r>
      <w:r w:rsidRPr="00C2203D">
        <w:rPr>
          <w:i/>
          <w:iCs/>
          <w:lang w:val="en-AU" w:eastAsia="en-AU"/>
        </w:rPr>
        <w:t xml:space="preserve">xternal </w:t>
      </w:r>
      <w:r w:rsidR="00471BCB" w:rsidRPr="00C2203D">
        <w:rPr>
          <w:i/>
          <w:iCs/>
          <w:lang w:val="en-AU" w:eastAsia="en-AU"/>
        </w:rPr>
        <w:t>A</w:t>
      </w:r>
      <w:r w:rsidRPr="00C2203D">
        <w:rPr>
          <w:i/>
          <w:iCs/>
          <w:lang w:val="en-AU" w:eastAsia="en-AU"/>
        </w:rPr>
        <w:t>dministration</w:t>
      </w:r>
      <w:r w:rsidRPr="00C2203D">
        <w:rPr>
          <w:lang w:val="en-AU" w:eastAsia="en-AU"/>
        </w:rPr>
        <w:t xml:space="preserve"> if appropriate</w:t>
      </w:r>
      <w:r w:rsidR="00B460C9" w:rsidRPr="00C2203D">
        <w:rPr>
          <w:lang w:val="en-AU" w:eastAsia="en-AU"/>
        </w:rPr>
        <w:t>, and</w:t>
      </w:r>
    </w:p>
    <w:p w14:paraId="4FE73DBC" w14:textId="73C34227" w:rsidR="00671FDA" w:rsidRPr="00C2203D" w:rsidRDefault="00671FDA" w:rsidP="008D16A9">
      <w:pPr>
        <w:pStyle w:val="ListParagraph"/>
        <w:numPr>
          <w:ilvl w:val="0"/>
          <w:numId w:val="65"/>
        </w:numPr>
        <w:rPr>
          <w:lang w:val="en-AU" w:eastAsia="en-AU"/>
        </w:rPr>
      </w:pPr>
      <w:r w:rsidRPr="00C2203D">
        <w:rPr>
          <w:lang w:val="en-AU" w:eastAsia="en-AU"/>
        </w:rPr>
        <w:t xml:space="preserve">make inquiries of the company officers and relevant third parties </w:t>
      </w:r>
      <w:r w:rsidR="00CF41B4" w:rsidRPr="00C2203D">
        <w:rPr>
          <w:lang w:val="en-AU" w:eastAsia="en-AU"/>
        </w:rPr>
        <w:t xml:space="preserve">about </w:t>
      </w:r>
      <w:r w:rsidRPr="00C2203D">
        <w:rPr>
          <w:lang w:val="en-AU" w:eastAsia="en-AU"/>
        </w:rPr>
        <w:t xml:space="preserve">the disposition of company property </w:t>
      </w:r>
      <w:r w:rsidR="00CF41B4" w:rsidRPr="00C2203D">
        <w:rPr>
          <w:lang w:val="en-AU" w:eastAsia="en-AU"/>
        </w:rPr>
        <w:t>that in my</w:t>
      </w:r>
      <w:r w:rsidRPr="00C2203D">
        <w:rPr>
          <w:lang w:val="en-AU" w:eastAsia="en-AU"/>
        </w:rPr>
        <w:t xml:space="preserve"> view is a creditor-defeating disposition</w:t>
      </w:r>
      <w:r w:rsidR="001732FB" w:rsidRPr="00C2203D">
        <w:rPr>
          <w:lang w:val="en-AU" w:eastAsia="en-AU"/>
        </w:rPr>
        <w:t>.</w:t>
      </w:r>
    </w:p>
    <w:p w14:paraId="75382CA9" w14:textId="2EC86663" w:rsidR="00671FDA" w:rsidRPr="00C2203D" w:rsidRDefault="00671FDA" w:rsidP="00671FDA">
      <w:pPr>
        <w:rPr>
          <w:lang w:eastAsia="en-AU"/>
        </w:rPr>
      </w:pPr>
      <w:r w:rsidRPr="00C2203D">
        <w:rPr>
          <w:lang w:eastAsia="en-AU"/>
        </w:rPr>
        <w:t xml:space="preserve">I confirm that I have </w:t>
      </w:r>
      <w:r w:rsidR="003E492D" w:rsidRPr="00C2203D">
        <w:rPr>
          <w:lang w:eastAsia="en-AU"/>
        </w:rPr>
        <w:t>identified in</w:t>
      </w:r>
      <w:r w:rsidRPr="00C2203D">
        <w:rPr>
          <w:lang w:eastAsia="en-AU"/>
        </w:rPr>
        <w:t xml:space="preserve">, and </w:t>
      </w:r>
      <w:r w:rsidR="006A3EC9" w:rsidRPr="00C2203D">
        <w:rPr>
          <w:lang w:eastAsia="en-AU"/>
        </w:rPr>
        <w:t>provided with</w:t>
      </w:r>
      <w:r w:rsidRPr="00C2203D">
        <w:rPr>
          <w:lang w:eastAsia="en-AU"/>
        </w:rPr>
        <w:t xml:space="preserve"> the </w:t>
      </w:r>
      <w:r w:rsidR="007A3FDD" w:rsidRPr="00C2203D">
        <w:rPr>
          <w:lang w:eastAsia="en-AU"/>
        </w:rPr>
        <w:t>r</w:t>
      </w:r>
      <w:r w:rsidRPr="00C2203D">
        <w:rPr>
          <w:lang w:eastAsia="en-AU"/>
        </w:rPr>
        <w:t>equest</w:t>
      </w:r>
      <w:r w:rsidR="006A3EC9" w:rsidRPr="00C2203D">
        <w:rPr>
          <w:lang w:eastAsia="en-AU"/>
        </w:rPr>
        <w:t xml:space="preserve"> </w:t>
      </w:r>
      <w:r w:rsidR="007A3FDD" w:rsidRPr="00C2203D">
        <w:rPr>
          <w:lang w:eastAsia="en-AU"/>
        </w:rPr>
        <w:t>f</w:t>
      </w:r>
      <w:r w:rsidR="006A3EC9" w:rsidRPr="00C2203D">
        <w:rPr>
          <w:lang w:eastAsia="en-AU"/>
        </w:rPr>
        <w:t>orm</w:t>
      </w:r>
      <w:r w:rsidRPr="00C2203D">
        <w:rPr>
          <w:lang w:eastAsia="en-AU"/>
        </w:rPr>
        <w:t>, all of the evidence available to me to:</w:t>
      </w:r>
    </w:p>
    <w:p w14:paraId="071647A9" w14:textId="19474887" w:rsidR="00671FDA" w:rsidRPr="00C2203D" w:rsidRDefault="00671FDA" w:rsidP="009E31ED">
      <w:pPr>
        <w:pStyle w:val="ListParagraph"/>
        <w:numPr>
          <w:ilvl w:val="0"/>
          <w:numId w:val="66"/>
        </w:numPr>
        <w:rPr>
          <w:lang w:val="en-AU" w:eastAsia="en-AU"/>
        </w:rPr>
      </w:pPr>
      <w:r w:rsidRPr="00C2203D">
        <w:rPr>
          <w:lang w:val="en-AU" w:eastAsia="en-AU"/>
        </w:rPr>
        <w:t>identify that the property disposed of is property of the company</w:t>
      </w:r>
    </w:p>
    <w:p w14:paraId="7CC7C009" w14:textId="32869A32" w:rsidR="00671FDA" w:rsidRPr="00C2203D" w:rsidRDefault="00671FDA" w:rsidP="009E31ED">
      <w:pPr>
        <w:pStyle w:val="ListParagraph"/>
        <w:numPr>
          <w:ilvl w:val="0"/>
          <w:numId w:val="66"/>
        </w:numPr>
        <w:rPr>
          <w:lang w:val="en-AU" w:eastAsia="en-AU"/>
        </w:rPr>
      </w:pPr>
      <w:r w:rsidRPr="00C2203D">
        <w:rPr>
          <w:lang w:val="en-AU" w:eastAsia="en-AU"/>
        </w:rPr>
        <w:t>identify that the person against whom the order is sought is the recipient of the company property disposed of and, where appropriate, that the property is in their possession</w:t>
      </w:r>
    </w:p>
    <w:p w14:paraId="161F0877" w14:textId="5F6BAA34" w:rsidR="00671FDA" w:rsidRPr="00C2203D" w:rsidRDefault="00671FDA" w:rsidP="009E31ED">
      <w:pPr>
        <w:pStyle w:val="ListParagraph"/>
        <w:numPr>
          <w:ilvl w:val="0"/>
          <w:numId w:val="66"/>
        </w:numPr>
        <w:rPr>
          <w:lang w:val="en-AU" w:eastAsia="en-AU"/>
        </w:rPr>
      </w:pPr>
      <w:r w:rsidRPr="00C2203D">
        <w:rPr>
          <w:lang w:val="en-AU" w:eastAsia="en-AU"/>
        </w:rPr>
        <w:t>determine the value of the property at the time of the disposition</w:t>
      </w:r>
    </w:p>
    <w:p w14:paraId="3F9485FC" w14:textId="21FEF581" w:rsidR="00671FDA" w:rsidRPr="00C2203D" w:rsidRDefault="00671FDA" w:rsidP="009E31ED">
      <w:pPr>
        <w:pStyle w:val="ListParagraph"/>
        <w:numPr>
          <w:ilvl w:val="0"/>
          <w:numId w:val="66"/>
        </w:numPr>
        <w:rPr>
          <w:lang w:val="en-AU" w:eastAsia="en-AU"/>
        </w:rPr>
      </w:pPr>
      <w:r w:rsidRPr="00C2203D">
        <w:rPr>
          <w:lang w:val="en-AU" w:eastAsia="en-AU"/>
        </w:rPr>
        <w:t>explain why I consider the disposition to be a creditor-defeating disposition</w:t>
      </w:r>
    </w:p>
    <w:p w14:paraId="1988301B" w14:textId="24E9D4F3" w:rsidR="005A1CAB" w:rsidRPr="00C2203D" w:rsidRDefault="00671FDA" w:rsidP="006620E7">
      <w:pPr>
        <w:pStyle w:val="ListParagraph"/>
        <w:numPr>
          <w:ilvl w:val="0"/>
          <w:numId w:val="75"/>
        </w:numPr>
        <w:rPr>
          <w:lang w:val="en-AU" w:eastAsia="en-AU"/>
        </w:rPr>
      </w:pPr>
      <w:r w:rsidRPr="00C2203D">
        <w:rPr>
          <w:lang w:val="en-AU" w:eastAsia="en-AU"/>
        </w:rPr>
        <w:t>establish that the disposition of property is voidable</w:t>
      </w:r>
      <w:r w:rsidR="00B460C9" w:rsidRPr="00C2203D">
        <w:rPr>
          <w:lang w:val="en-AU" w:eastAsia="en-AU"/>
        </w:rPr>
        <w:t>, and</w:t>
      </w:r>
    </w:p>
    <w:p w14:paraId="15FFCEAF" w14:textId="5AE5AED5" w:rsidR="00CE6D7F" w:rsidRPr="00C2203D" w:rsidRDefault="00671FDA" w:rsidP="006620E7">
      <w:pPr>
        <w:pStyle w:val="ListParagraph"/>
        <w:numPr>
          <w:ilvl w:val="0"/>
          <w:numId w:val="75"/>
        </w:numPr>
        <w:rPr>
          <w:lang w:val="en-AU" w:eastAsia="en-AU"/>
        </w:rPr>
      </w:pPr>
      <w:r w:rsidRPr="00C2203D">
        <w:rPr>
          <w:lang w:val="en-AU" w:eastAsia="en-AU"/>
        </w:rPr>
        <w:t>identify any other matters that ASIC should consider when deciding whether the disposition is a creditor-defeating disposition</w:t>
      </w:r>
      <w:r w:rsidR="001732FB" w:rsidRPr="00C2203D">
        <w:rPr>
          <w:lang w:val="en-AU" w:eastAsia="en-AU"/>
        </w:rPr>
        <w:t>.</w:t>
      </w:r>
    </w:p>
    <w:p w14:paraId="5151ED45" w14:textId="64B2205B" w:rsidR="009B2A4C" w:rsidRPr="00C2203D" w:rsidRDefault="009B2A4C" w:rsidP="00671FDA">
      <w:pPr>
        <w:rPr>
          <w:lang w:eastAsia="en-AU"/>
        </w:rPr>
      </w:pPr>
      <w:r w:rsidRPr="00C2203D">
        <w:rPr>
          <w:lang w:eastAsia="en-AU"/>
        </w:rPr>
        <w:t xml:space="preserve">I have </w:t>
      </w:r>
      <w:r w:rsidR="00B740CB" w:rsidRPr="00C2203D">
        <w:rPr>
          <w:lang w:eastAsia="en-AU"/>
        </w:rPr>
        <w:t xml:space="preserve">completed one </w:t>
      </w:r>
      <w:r w:rsidR="007D1D17" w:rsidRPr="00C2203D">
        <w:rPr>
          <w:lang w:eastAsia="en-AU"/>
        </w:rPr>
        <w:t>r</w:t>
      </w:r>
      <w:r w:rsidR="00B740CB" w:rsidRPr="00C2203D">
        <w:rPr>
          <w:lang w:eastAsia="en-AU"/>
        </w:rPr>
        <w:t xml:space="preserve">equest </w:t>
      </w:r>
      <w:r w:rsidR="007D1D17" w:rsidRPr="00C2203D">
        <w:rPr>
          <w:lang w:eastAsia="en-AU"/>
        </w:rPr>
        <w:t>f</w:t>
      </w:r>
      <w:r w:rsidR="00B740CB" w:rsidRPr="00C2203D">
        <w:rPr>
          <w:lang w:eastAsia="en-AU"/>
        </w:rPr>
        <w:t>orm for each creditor</w:t>
      </w:r>
      <w:r w:rsidR="003E492D" w:rsidRPr="00C2203D">
        <w:rPr>
          <w:lang w:eastAsia="en-AU"/>
        </w:rPr>
        <w:t>-</w:t>
      </w:r>
      <w:r w:rsidR="00B740CB" w:rsidRPr="00C2203D">
        <w:rPr>
          <w:lang w:eastAsia="en-AU"/>
        </w:rPr>
        <w:t>defeating disposition that I have reason to believe occurred</w:t>
      </w:r>
      <w:r w:rsidR="008467D5" w:rsidRPr="00C2203D">
        <w:rPr>
          <w:lang w:eastAsia="en-AU"/>
        </w:rPr>
        <w:t>.</w:t>
      </w:r>
    </w:p>
    <w:p w14:paraId="15F8D0B9" w14:textId="1D15C2A6" w:rsidR="00671FDA" w:rsidRPr="00C2203D" w:rsidRDefault="00671FDA" w:rsidP="00671FDA">
      <w:pPr>
        <w:rPr>
          <w:lang w:eastAsia="en-AU"/>
        </w:rPr>
      </w:pPr>
      <w:r w:rsidRPr="00C2203D">
        <w:rPr>
          <w:lang w:eastAsia="en-AU"/>
        </w:rPr>
        <w:t>I confirm that I am not aware of any circumstances that would prevent ASIC from making an order</w:t>
      </w:r>
      <w:r w:rsidR="003375CA" w:rsidRPr="00C2203D">
        <w:rPr>
          <w:lang w:eastAsia="en-AU"/>
        </w:rPr>
        <w:t xml:space="preserve"> or orders</w:t>
      </w:r>
      <w:r w:rsidR="00660637" w:rsidRPr="00C2203D">
        <w:rPr>
          <w:lang w:eastAsia="en-AU"/>
        </w:rPr>
        <w:t>, including where the disposition </w:t>
      </w:r>
      <w:r w:rsidR="00500B49" w:rsidRPr="00C2203D">
        <w:rPr>
          <w:lang w:eastAsia="en-AU"/>
        </w:rPr>
        <w:t xml:space="preserve">is of a nature </w:t>
      </w:r>
      <w:r w:rsidR="00653898" w:rsidRPr="00C2203D">
        <w:rPr>
          <w:lang w:eastAsia="en-AU"/>
        </w:rPr>
        <w:t>defined in</w:t>
      </w:r>
      <w:r w:rsidR="009D2774" w:rsidRPr="00C2203D">
        <w:rPr>
          <w:lang w:eastAsia="en-AU"/>
        </w:rPr>
        <w:t xml:space="preserve"> section 588FE(6B)(c)</w:t>
      </w:r>
      <w:r w:rsidR="00660637" w:rsidRPr="00C2203D">
        <w:rPr>
          <w:lang w:eastAsia="en-AU"/>
        </w:rPr>
        <w:t>.</w:t>
      </w:r>
    </w:p>
    <w:p w14:paraId="1E057201" w14:textId="392DEF9F" w:rsidR="00671FDA" w:rsidRPr="00C2203D" w:rsidRDefault="00671FDA" w:rsidP="00671FDA">
      <w:pPr>
        <w:rPr>
          <w:lang w:eastAsia="en-AU"/>
        </w:rPr>
      </w:pPr>
      <w:r w:rsidRPr="00C2203D">
        <w:rPr>
          <w:lang w:eastAsia="en-AU"/>
        </w:rPr>
        <w:t xml:space="preserve">I acknowledge that ASIC may not accept </w:t>
      </w:r>
      <w:r w:rsidR="007B4040" w:rsidRPr="00C2203D">
        <w:rPr>
          <w:lang w:eastAsia="en-AU"/>
        </w:rPr>
        <w:t>my</w:t>
      </w:r>
      <w:r w:rsidRPr="00C2203D">
        <w:rPr>
          <w:lang w:eastAsia="en-AU"/>
        </w:rPr>
        <w:t xml:space="preserve"> request if </w:t>
      </w:r>
      <w:r w:rsidR="007B4040" w:rsidRPr="00C2203D">
        <w:rPr>
          <w:lang w:eastAsia="en-AU"/>
        </w:rPr>
        <w:t xml:space="preserve">the </w:t>
      </w:r>
      <w:r w:rsidR="002512FA" w:rsidRPr="00C2203D">
        <w:rPr>
          <w:lang w:eastAsia="en-AU"/>
        </w:rPr>
        <w:t>r</w:t>
      </w:r>
      <w:r w:rsidR="007B4040" w:rsidRPr="00C2203D">
        <w:rPr>
          <w:lang w:eastAsia="en-AU"/>
        </w:rPr>
        <w:t xml:space="preserve">equest </w:t>
      </w:r>
      <w:r w:rsidR="002512FA" w:rsidRPr="00C2203D">
        <w:rPr>
          <w:lang w:eastAsia="en-AU"/>
        </w:rPr>
        <w:t>f</w:t>
      </w:r>
      <w:r w:rsidR="007B4040" w:rsidRPr="00C2203D">
        <w:rPr>
          <w:lang w:eastAsia="en-AU"/>
        </w:rPr>
        <w:t>orm is incomplete</w:t>
      </w:r>
      <w:r w:rsidRPr="00C2203D">
        <w:rPr>
          <w:lang w:eastAsia="en-AU"/>
        </w:rPr>
        <w:t xml:space="preserve"> and </w:t>
      </w:r>
      <w:r w:rsidR="002512FA" w:rsidRPr="00C2203D">
        <w:rPr>
          <w:lang w:eastAsia="en-AU"/>
        </w:rPr>
        <w:t xml:space="preserve">if </w:t>
      </w:r>
      <w:r w:rsidRPr="00C2203D">
        <w:rPr>
          <w:lang w:eastAsia="en-AU"/>
        </w:rPr>
        <w:t>evidence to support each response</w:t>
      </w:r>
      <w:r w:rsidR="00446B60" w:rsidRPr="00C2203D">
        <w:rPr>
          <w:lang w:eastAsia="en-AU"/>
        </w:rPr>
        <w:t xml:space="preserve"> in the </w:t>
      </w:r>
      <w:r w:rsidR="002512FA" w:rsidRPr="00C2203D">
        <w:rPr>
          <w:lang w:eastAsia="en-AU"/>
        </w:rPr>
        <w:t>r</w:t>
      </w:r>
      <w:r w:rsidR="00446B60" w:rsidRPr="00C2203D">
        <w:rPr>
          <w:lang w:eastAsia="en-AU"/>
        </w:rPr>
        <w:t xml:space="preserve">equest </w:t>
      </w:r>
      <w:r w:rsidR="002512FA" w:rsidRPr="00C2203D">
        <w:rPr>
          <w:lang w:eastAsia="en-AU"/>
        </w:rPr>
        <w:t>f</w:t>
      </w:r>
      <w:r w:rsidR="00446B60" w:rsidRPr="00C2203D">
        <w:rPr>
          <w:lang w:eastAsia="en-AU"/>
        </w:rPr>
        <w:t>orm</w:t>
      </w:r>
      <w:r w:rsidRPr="00C2203D">
        <w:rPr>
          <w:lang w:eastAsia="en-AU"/>
        </w:rPr>
        <w:t xml:space="preserve"> is not </w:t>
      </w:r>
      <w:r w:rsidR="00671D9D" w:rsidRPr="00C2203D">
        <w:rPr>
          <w:lang w:eastAsia="en-AU"/>
        </w:rPr>
        <w:t>provided</w:t>
      </w:r>
      <w:r w:rsidRPr="00C2203D">
        <w:rPr>
          <w:lang w:eastAsia="en-AU"/>
        </w:rPr>
        <w:t>.</w:t>
      </w:r>
    </w:p>
    <w:p w14:paraId="4A7A4CD7" w14:textId="10330790" w:rsidR="00671FDA" w:rsidRPr="00C2203D" w:rsidRDefault="00671FDA" w:rsidP="005E6680">
      <w:pPr>
        <w:rPr>
          <w:lang w:eastAsia="en-AU"/>
        </w:rPr>
      </w:pPr>
      <w:r w:rsidRPr="00C2203D">
        <w:rPr>
          <w:lang w:eastAsia="en-AU"/>
        </w:rPr>
        <w:t>I confirm that,</w:t>
      </w:r>
      <w:r w:rsidR="00ED6F5F" w:rsidRPr="00C2203D">
        <w:rPr>
          <w:lang w:eastAsia="en-AU"/>
        </w:rPr>
        <w:t xml:space="preserve"> </w:t>
      </w:r>
      <w:r w:rsidRPr="00C2203D">
        <w:rPr>
          <w:lang w:eastAsia="en-AU"/>
        </w:rPr>
        <w:t xml:space="preserve">to the best of my knowledge and belief, the information supplied in, and with, this </w:t>
      </w:r>
      <w:r w:rsidR="002512FA" w:rsidRPr="00C2203D">
        <w:rPr>
          <w:lang w:eastAsia="en-AU"/>
        </w:rPr>
        <w:t>r</w:t>
      </w:r>
      <w:r w:rsidR="001919D4" w:rsidRPr="00C2203D">
        <w:rPr>
          <w:lang w:eastAsia="en-AU"/>
        </w:rPr>
        <w:t xml:space="preserve">equest </w:t>
      </w:r>
      <w:r w:rsidR="002512FA" w:rsidRPr="00C2203D">
        <w:rPr>
          <w:lang w:eastAsia="en-AU"/>
        </w:rPr>
        <w:t>f</w:t>
      </w:r>
      <w:r w:rsidR="001919D4" w:rsidRPr="00C2203D">
        <w:rPr>
          <w:lang w:eastAsia="en-AU"/>
        </w:rPr>
        <w:t>orm</w:t>
      </w:r>
      <w:r w:rsidRPr="00C2203D">
        <w:rPr>
          <w:lang w:eastAsia="en-AU"/>
        </w:rPr>
        <w:t xml:space="preserve"> is complete and accurate.</w:t>
      </w:r>
      <w:r w:rsidR="00ED6F5F" w:rsidRPr="00C2203D">
        <w:rPr>
          <w:lang w:eastAsia="en-AU"/>
        </w:rPr>
        <w:br/>
      </w:r>
    </w:p>
    <w:tbl>
      <w:tblPr>
        <w:tblStyle w:val="TableGrid"/>
        <w:tblW w:w="0" w:type="auto"/>
        <w:tblLook w:val="04A0" w:firstRow="1" w:lastRow="0" w:firstColumn="1" w:lastColumn="0" w:noHBand="0" w:noVBand="1"/>
      </w:tblPr>
      <w:tblGrid>
        <w:gridCol w:w="3005"/>
        <w:gridCol w:w="3006"/>
        <w:gridCol w:w="3006"/>
      </w:tblGrid>
      <w:tr w:rsidR="00EB4997" w:rsidRPr="00C2203D" w14:paraId="1F04AADB" w14:textId="77777777" w:rsidTr="00EB4997">
        <w:trPr>
          <w:trHeight w:val="1184"/>
        </w:trPr>
        <w:tc>
          <w:tcPr>
            <w:tcW w:w="3005" w:type="dxa"/>
          </w:tcPr>
          <w:p w14:paraId="36B7A921" w14:textId="77777777" w:rsidR="00EB4997" w:rsidRPr="00C2203D" w:rsidRDefault="00EB4997" w:rsidP="00671FDA">
            <w:pPr>
              <w:rPr>
                <w:lang w:eastAsia="en-AU"/>
              </w:rPr>
            </w:pPr>
          </w:p>
        </w:tc>
        <w:tc>
          <w:tcPr>
            <w:tcW w:w="3006" w:type="dxa"/>
          </w:tcPr>
          <w:p w14:paraId="3EE02630" w14:textId="77777777" w:rsidR="00EB4997" w:rsidRPr="00C2203D" w:rsidRDefault="00EB4997" w:rsidP="00671FDA">
            <w:pPr>
              <w:rPr>
                <w:lang w:eastAsia="en-AU"/>
              </w:rPr>
            </w:pPr>
          </w:p>
        </w:tc>
        <w:tc>
          <w:tcPr>
            <w:tcW w:w="3006" w:type="dxa"/>
          </w:tcPr>
          <w:p w14:paraId="3825D90D" w14:textId="77777777" w:rsidR="00EB4997" w:rsidRPr="00C2203D" w:rsidRDefault="00EB4997" w:rsidP="00671FDA">
            <w:pPr>
              <w:rPr>
                <w:lang w:eastAsia="en-AU"/>
              </w:rPr>
            </w:pPr>
          </w:p>
        </w:tc>
      </w:tr>
    </w:tbl>
    <w:p w14:paraId="486D6D3A" w14:textId="422603B1" w:rsidR="00671FDA" w:rsidRPr="00C2203D" w:rsidRDefault="00671FDA" w:rsidP="006C60DD">
      <w:pPr>
        <w:spacing w:before="360"/>
        <w:rPr>
          <w:lang w:eastAsia="en-AU"/>
        </w:rPr>
      </w:pPr>
      <w:r w:rsidRPr="00C2203D">
        <w:rPr>
          <w:lang w:eastAsia="en-AU"/>
        </w:rPr>
        <w:t>Liquidator name</w:t>
      </w:r>
      <w:r w:rsidRPr="00C2203D">
        <w:rPr>
          <w:lang w:eastAsia="en-AU"/>
        </w:rPr>
        <w:tab/>
      </w:r>
      <w:r w:rsidRPr="00C2203D">
        <w:rPr>
          <w:lang w:eastAsia="en-AU"/>
        </w:rPr>
        <w:tab/>
      </w:r>
      <w:r w:rsidRPr="00C2203D">
        <w:rPr>
          <w:lang w:eastAsia="en-AU"/>
        </w:rPr>
        <w:tab/>
      </w:r>
      <w:r w:rsidR="00EB4997" w:rsidRPr="00C2203D">
        <w:rPr>
          <w:lang w:eastAsia="en-AU"/>
        </w:rPr>
        <w:tab/>
      </w:r>
      <w:r w:rsidRPr="00C2203D">
        <w:rPr>
          <w:lang w:eastAsia="en-AU"/>
        </w:rPr>
        <w:t>Liquidator signature</w:t>
      </w:r>
      <w:r w:rsidRPr="00C2203D">
        <w:rPr>
          <w:lang w:eastAsia="en-AU"/>
        </w:rPr>
        <w:tab/>
      </w:r>
      <w:r w:rsidRPr="00C2203D">
        <w:rPr>
          <w:lang w:eastAsia="en-AU"/>
        </w:rPr>
        <w:tab/>
      </w:r>
      <w:r w:rsidRPr="00C2203D">
        <w:rPr>
          <w:lang w:eastAsia="en-AU"/>
        </w:rPr>
        <w:tab/>
        <w:t>Date</w:t>
      </w:r>
    </w:p>
    <w:p w14:paraId="2FEFC1F2" w14:textId="1895FDB8" w:rsidR="00232CFA" w:rsidRPr="00C2203D" w:rsidRDefault="00232CFA" w:rsidP="002611EB">
      <w:pPr>
        <w:pStyle w:val="Heading1"/>
        <w:pageBreakBefore/>
      </w:pPr>
      <w:r w:rsidRPr="00C2203D">
        <w:lastRenderedPageBreak/>
        <w:t>Details of you</w:t>
      </w:r>
      <w:r w:rsidR="000B570E" w:rsidRPr="00C2203D">
        <w:t>r</w:t>
      </w:r>
      <w:r w:rsidRPr="00C2203D">
        <w:t xml:space="preserve"> appointment</w:t>
      </w:r>
    </w:p>
    <w:p w14:paraId="43F4BEE3" w14:textId="36288415" w:rsidR="00DD278F" w:rsidRPr="00C2203D" w:rsidRDefault="00DD278F" w:rsidP="002611EB">
      <w:pPr>
        <w:pStyle w:val="ListParagraph"/>
        <w:ind w:left="425" w:hanging="425"/>
        <w:rPr>
          <w:b/>
          <w:bCs/>
          <w:lang w:val="en-AU"/>
        </w:rPr>
      </w:pPr>
      <w:r w:rsidRPr="00C2203D">
        <w:rPr>
          <w:lang w:val="en-AU"/>
        </w:rPr>
        <w:t>What</w:t>
      </w:r>
      <w:r w:rsidR="002F5695" w:rsidRPr="00C2203D">
        <w:rPr>
          <w:lang w:val="en-AU"/>
        </w:rPr>
        <w:t xml:space="preserve"> are</w:t>
      </w:r>
      <w:r w:rsidRPr="00C2203D">
        <w:rPr>
          <w:lang w:val="en-AU"/>
        </w:rPr>
        <w:t xml:space="preserve"> the particulars of your appointment as </w:t>
      </w:r>
      <w:r w:rsidR="00E92CDE" w:rsidRPr="00C2203D">
        <w:rPr>
          <w:lang w:val="en-AU"/>
        </w:rPr>
        <w:t>l</w:t>
      </w:r>
      <w:r w:rsidRPr="00C2203D">
        <w:rPr>
          <w:lang w:val="en-AU"/>
        </w:rPr>
        <w:t>iquidator</w:t>
      </w:r>
      <w:r w:rsidR="00360E1F" w:rsidRPr="00C2203D">
        <w:rPr>
          <w:lang w:val="en-AU"/>
        </w:rPr>
        <w:t xml:space="preserve"> </w:t>
      </w:r>
      <w:r w:rsidR="00B87373" w:rsidRPr="00C2203D">
        <w:rPr>
          <w:lang w:val="en-AU"/>
        </w:rPr>
        <w:t>(</w:t>
      </w:r>
      <w:r w:rsidR="00360E1F" w:rsidRPr="00C2203D">
        <w:rPr>
          <w:lang w:val="en-AU"/>
        </w:rPr>
        <w:t>s588FGAA(1)(a)</w:t>
      </w:r>
      <w:r w:rsidR="00302F9E" w:rsidRPr="00C2203D">
        <w:rPr>
          <w:lang w:val="en-AU"/>
        </w:rPr>
        <w:t xml:space="preserve"> and</w:t>
      </w:r>
      <w:r w:rsidR="00360E1F" w:rsidRPr="00C2203D">
        <w:rPr>
          <w:lang w:val="en-AU"/>
        </w:rPr>
        <w:t xml:space="preserve"> s588FGAA(2)</w:t>
      </w:r>
      <w:r w:rsidR="00B87373" w:rsidRPr="00C2203D">
        <w:rPr>
          <w:lang w:val="en-AU"/>
        </w:rPr>
        <w:t>)</w:t>
      </w:r>
      <w:r w:rsidR="00A95A18" w:rsidRPr="00C2203D">
        <w:rPr>
          <w:lang w:val="en-AU"/>
        </w:rPr>
        <w:t>?</w:t>
      </w:r>
    </w:p>
    <w:tbl>
      <w:tblPr>
        <w:tblStyle w:val="TableGrid1"/>
        <w:tblW w:w="907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80" w:firstRow="0" w:lastRow="0" w:firstColumn="1" w:lastColumn="0" w:noHBand="0" w:noVBand="1"/>
      </w:tblPr>
      <w:tblGrid>
        <w:gridCol w:w="3407"/>
        <w:gridCol w:w="5670"/>
      </w:tblGrid>
      <w:tr w:rsidR="00FA4E16" w:rsidRPr="00C2203D" w14:paraId="4F2E7B45" w14:textId="77777777" w:rsidTr="002611EB">
        <w:tc>
          <w:tcPr>
            <w:tcW w:w="3407" w:type="dxa"/>
            <w:hideMark/>
          </w:tcPr>
          <w:p w14:paraId="79F93DB9" w14:textId="52F1ECF2" w:rsidR="00FA4E16" w:rsidRPr="00C2203D" w:rsidRDefault="00FA4E16" w:rsidP="00FA4E16">
            <w:pPr>
              <w:keepNext/>
              <w:keepLines/>
              <w:spacing w:before="0" w:after="120"/>
              <w:jc w:val="right"/>
              <w:rPr>
                <w:rFonts w:eastAsia="Calibri" w:cs="Times New Roman"/>
                <w:i/>
                <w:iCs/>
              </w:rPr>
            </w:pPr>
            <w:r w:rsidRPr="00C2203D">
              <w:rPr>
                <w:i/>
                <w:iCs/>
              </w:rPr>
              <w:t>Company name:</w:t>
            </w:r>
          </w:p>
        </w:tc>
        <w:tc>
          <w:tcPr>
            <w:tcW w:w="5670" w:type="dxa"/>
            <w:tcBorders>
              <w:top w:val="nil"/>
              <w:left w:val="nil"/>
              <w:bottom w:val="single" w:sz="4" w:space="0" w:color="auto"/>
              <w:right w:val="nil"/>
            </w:tcBorders>
          </w:tcPr>
          <w:p w14:paraId="69C1E9AD" w14:textId="4F77943F" w:rsidR="00FA4E16" w:rsidRPr="00C2203D" w:rsidRDefault="00FA4E16" w:rsidP="002611EB">
            <w:pPr>
              <w:tabs>
                <w:tab w:val="left" w:pos="4139"/>
              </w:tabs>
              <w:spacing w:before="0" w:after="120"/>
              <w:ind w:right="-612"/>
              <w:rPr>
                <w:rFonts w:eastAsia="Calibri" w:cs="Times New Roman"/>
              </w:rPr>
            </w:pPr>
            <w:r w:rsidRPr="00C2203D">
              <w:tab/>
              <w:t xml:space="preserve">(the </w:t>
            </w:r>
            <w:r w:rsidR="0082314E" w:rsidRPr="00C2203D">
              <w:t>c</w:t>
            </w:r>
            <w:r w:rsidRPr="00C2203D">
              <w:t>ompany)</w:t>
            </w:r>
          </w:p>
        </w:tc>
      </w:tr>
      <w:tr w:rsidR="00FA4E16" w:rsidRPr="00C2203D" w14:paraId="56480036" w14:textId="77777777" w:rsidTr="002611EB">
        <w:tc>
          <w:tcPr>
            <w:tcW w:w="3407" w:type="dxa"/>
            <w:hideMark/>
          </w:tcPr>
          <w:p w14:paraId="453BF5B6" w14:textId="01E2D3FA" w:rsidR="00FA4E16" w:rsidRPr="00C2203D" w:rsidRDefault="00FA4E16" w:rsidP="00FA4E16">
            <w:pPr>
              <w:keepNext/>
              <w:keepLines/>
              <w:spacing w:before="0" w:after="120"/>
              <w:jc w:val="right"/>
              <w:rPr>
                <w:rFonts w:eastAsia="Calibri" w:cs="Times New Roman"/>
                <w:i/>
                <w:iCs/>
              </w:rPr>
            </w:pPr>
            <w:r w:rsidRPr="00C2203D">
              <w:rPr>
                <w:i/>
                <w:iCs/>
              </w:rPr>
              <w:t>Australian Company Number:</w:t>
            </w:r>
          </w:p>
        </w:tc>
        <w:tc>
          <w:tcPr>
            <w:tcW w:w="5670" w:type="dxa"/>
            <w:tcBorders>
              <w:top w:val="single" w:sz="4" w:space="0" w:color="auto"/>
              <w:left w:val="nil"/>
              <w:bottom w:val="single" w:sz="4" w:space="0" w:color="auto"/>
              <w:right w:val="nil"/>
            </w:tcBorders>
          </w:tcPr>
          <w:p w14:paraId="284E1352" w14:textId="092D559C" w:rsidR="00FA4E16" w:rsidRPr="00C2203D" w:rsidRDefault="00FA4E16" w:rsidP="00FA4E16">
            <w:pPr>
              <w:spacing w:before="0" w:after="120"/>
              <w:ind w:right="-612"/>
              <w:rPr>
                <w:rFonts w:eastAsia="Calibri" w:cs="Times New Roman"/>
              </w:rPr>
            </w:pPr>
          </w:p>
        </w:tc>
      </w:tr>
      <w:tr w:rsidR="00FA4E16" w:rsidRPr="00C2203D" w14:paraId="5226AC8F" w14:textId="77777777" w:rsidTr="002611EB">
        <w:tc>
          <w:tcPr>
            <w:tcW w:w="3407" w:type="dxa"/>
            <w:hideMark/>
          </w:tcPr>
          <w:p w14:paraId="233D0623" w14:textId="6FA42BB1" w:rsidR="00FA4E16" w:rsidRPr="00C2203D" w:rsidRDefault="0021170A" w:rsidP="00FA4E16">
            <w:pPr>
              <w:keepNext/>
              <w:keepLines/>
              <w:spacing w:before="0" w:after="120"/>
              <w:jc w:val="right"/>
              <w:rPr>
                <w:rFonts w:eastAsia="Calibri" w:cs="Times New Roman"/>
                <w:i/>
                <w:iCs/>
              </w:rPr>
            </w:pPr>
            <w:r w:rsidRPr="00C2203D">
              <w:rPr>
                <w:i/>
                <w:iCs/>
              </w:rPr>
              <w:t>Date of appointment</w:t>
            </w:r>
            <w:r w:rsidR="00FA4E16" w:rsidRPr="00C2203D">
              <w:rPr>
                <w:i/>
                <w:iCs/>
              </w:rPr>
              <w:t>:</w:t>
            </w:r>
          </w:p>
        </w:tc>
        <w:tc>
          <w:tcPr>
            <w:tcW w:w="5670" w:type="dxa"/>
            <w:tcBorders>
              <w:top w:val="single" w:sz="4" w:space="0" w:color="auto"/>
              <w:left w:val="nil"/>
              <w:bottom w:val="single" w:sz="4" w:space="0" w:color="auto"/>
              <w:right w:val="nil"/>
            </w:tcBorders>
          </w:tcPr>
          <w:p w14:paraId="7721437B" w14:textId="688B1D4D" w:rsidR="00FA4E16" w:rsidRPr="00C2203D" w:rsidRDefault="00FA4E16" w:rsidP="00FA4E16">
            <w:pPr>
              <w:spacing w:before="0" w:after="120"/>
              <w:ind w:right="-612"/>
              <w:rPr>
                <w:rFonts w:eastAsia="Calibri" w:cs="Times New Roman"/>
              </w:rPr>
            </w:pPr>
          </w:p>
        </w:tc>
      </w:tr>
      <w:tr w:rsidR="003177CF" w:rsidRPr="00C2203D" w14:paraId="0B404696" w14:textId="77777777" w:rsidTr="002611EB">
        <w:tc>
          <w:tcPr>
            <w:tcW w:w="3407" w:type="dxa"/>
          </w:tcPr>
          <w:p w14:paraId="3254639D" w14:textId="5A335D90" w:rsidR="003177CF" w:rsidRPr="00C2203D" w:rsidRDefault="00B6220E" w:rsidP="00FA4E16">
            <w:pPr>
              <w:keepNext/>
              <w:keepLines/>
              <w:spacing w:before="0" w:after="120"/>
              <w:jc w:val="right"/>
              <w:rPr>
                <w:i/>
                <w:iCs/>
              </w:rPr>
            </w:pPr>
            <w:r w:rsidRPr="00C2203D">
              <w:rPr>
                <w:i/>
                <w:iCs/>
              </w:rPr>
              <w:t>Appointee names</w:t>
            </w:r>
            <w:r w:rsidR="003E492D" w:rsidRPr="00C2203D">
              <w:rPr>
                <w:i/>
                <w:iCs/>
              </w:rPr>
              <w:t>:</w:t>
            </w:r>
          </w:p>
        </w:tc>
        <w:tc>
          <w:tcPr>
            <w:tcW w:w="5670" w:type="dxa"/>
            <w:tcBorders>
              <w:top w:val="single" w:sz="4" w:space="0" w:color="auto"/>
              <w:left w:val="nil"/>
              <w:bottom w:val="single" w:sz="4" w:space="0" w:color="auto"/>
              <w:right w:val="nil"/>
            </w:tcBorders>
          </w:tcPr>
          <w:p w14:paraId="6A7E52ED" w14:textId="77777777" w:rsidR="003177CF" w:rsidRPr="00C2203D" w:rsidRDefault="003177CF" w:rsidP="00FA4E16">
            <w:pPr>
              <w:spacing w:before="0" w:after="120"/>
              <w:ind w:right="-612"/>
              <w:rPr>
                <w:rFonts w:eastAsia="Calibri" w:cs="Times New Roman"/>
              </w:rPr>
            </w:pPr>
          </w:p>
        </w:tc>
      </w:tr>
    </w:tbl>
    <w:p w14:paraId="65A59EF8" w14:textId="1DD08D74" w:rsidR="001B4DAA" w:rsidRPr="00C2203D" w:rsidRDefault="00DD278F" w:rsidP="002611EB">
      <w:pPr>
        <w:pStyle w:val="ListParagraph"/>
        <w:ind w:left="425" w:hanging="425"/>
        <w:rPr>
          <w:lang w:val="en-AU"/>
        </w:rPr>
      </w:pPr>
      <w:bookmarkStart w:id="0" w:name="_Ref84498031"/>
      <w:r w:rsidRPr="00C2203D">
        <w:rPr>
          <w:lang w:val="en-AU"/>
        </w:rPr>
        <w:t>What is the relation</w:t>
      </w:r>
      <w:r w:rsidR="00FA2CB1" w:rsidRPr="00C2203D">
        <w:rPr>
          <w:lang w:val="en-AU"/>
        </w:rPr>
        <w:t>-</w:t>
      </w:r>
      <w:r w:rsidRPr="00C2203D">
        <w:rPr>
          <w:lang w:val="en-AU"/>
        </w:rPr>
        <w:t xml:space="preserve">back </w:t>
      </w:r>
      <w:r w:rsidR="00FA2CB1" w:rsidRPr="00C2203D">
        <w:rPr>
          <w:lang w:val="en-AU"/>
        </w:rPr>
        <w:t>day</w:t>
      </w:r>
      <w:r w:rsidRPr="00C2203D">
        <w:rPr>
          <w:lang w:val="en-AU"/>
        </w:rPr>
        <w:t xml:space="preserve"> </w:t>
      </w:r>
      <w:r w:rsidR="002507CF" w:rsidRPr="00C2203D">
        <w:rPr>
          <w:lang w:val="en-AU"/>
        </w:rPr>
        <w:t xml:space="preserve">for the purposes of </w:t>
      </w:r>
      <w:r w:rsidRPr="00C2203D">
        <w:rPr>
          <w:lang w:val="en-AU"/>
        </w:rPr>
        <w:t>your appointment?</w:t>
      </w:r>
      <w:bookmarkEnd w:id="0"/>
      <w:r w:rsidR="00A34D65" w:rsidRPr="00C2203D">
        <w:rPr>
          <w:lang w:val="en-AU"/>
        </w:rPr>
        <w:t xml:space="preserve"> </w:t>
      </w:r>
    </w:p>
    <w:p w14:paraId="64CF4A32" w14:textId="2DDED31D" w:rsidR="001B4DAA" w:rsidRPr="00C2203D" w:rsidRDefault="001B4DAA" w:rsidP="002611EB">
      <w:pPr>
        <w:pBdr>
          <w:bottom w:val="single" w:sz="4" w:space="1" w:color="auto"/>
        </w:pBdr>
        <w:ind w:left="426"/>
        <w:rPr>
          <w:i/>
          <w:iCs/>
        </w:rPr>
      </w:pPr>
      <w:bookmarkStart w:id="1" w:name="_Hlk80258180"/>
      <w:r w:rsidRPr="00C2203D">
        <w:rPr>
          <w:i/>
          <w:iCs/>
        </w:rPr>
        <w:t>[Insert date]</w:t>
      </w:r>
    </w:p>
    <w:bookmarkEnd w:id="1"/>
    <w:p w14:paraId="45054CEB" w14:textId="5263034C" w:rsidR="004126FC" w:rsidRPr="00C2203D" w:rsidRDefault="004126FC" w:rsidP="00A362CF">
      <w:pPr>
        <w:pStyle w:val="Guidance-Heading"/>
      </w:pPr>
      <w:r w:rsidRPr="00C2203D">
        <w:t xml:space="preserve">Guidance on question </w:t>
      </w:r>
      <w:r w:rsidR="00DC687C" w:rsidRPr="00C2203D">
        <w:fldChar w:fldCharType="begin"/>
      </w:r>
      <w:r w:rsidR="00DC687C" w:rsidRPr="00C2203D">
        <w:instrText xml:space="preserve"> REF _Ref84498031 \r \h </w:instrText>
      </w:r>
      <w:r w:rsidR="00DC687C" w:rsidRPr="00C2203D">
        <w:fldChar w:fldCharType="separate"/>
      </w:r>
      <w:r w:rsidR="00E01548">
        <w:t>2</w:t>
      </w:r>
      <w:r w:rsidR="00DC687C" w:rsidRPr="00C2203D">
        <w:fldChar w:fldCharType="end"/>
      </w:r>
    </w:p>
    <w:p w14:paraId="175497F5" w14:textId="378F1D01" w:rsidR="00DD278F" w:rsidRPr="00C2203D" w:rsidRDefault="002507CF" w:rsidP="00A362CF">
      <w:pPr>
        <w:pStyle w:val="Guidance-Bodytext"/>
      </w:pPr>
      <w:r w:rsidRPr="00C2203D">
        <w:t xml:space="preserve">Section 91 </w:t>
      </w:r>
      <w:r w:rsidR="00E96601" w:rsidRPr="00C2203D">
        <w:t xml:space="preserve">of the Corporations Act </w:t>
      </w:r>
      <w:r w:rsidRPr="00C2203D">
        <w:t>defines the</w:t>
      </w:r>
      <w:r w:rsidR="0055477C" w:rsidRPr="00C2203D">
        <w:t xml:space="preserve"> </w:t>
      </w:r>
      <w:r w:rsidR="00B52D47" w:rsidRPr="00C2203D">
        <w:t>‘</w:t>
      </w:r>
      <w:r w:rsidR="0055477C" w:rsidRPr="00C2203D">
        <w:t>relation-back day</w:t>
      </w:r>
      <w:r w:rsidR="00B52D47" w:rsidRPr="00C2203D">
        <w:t>’</w:t>
      </w:r>
      <w:r w:rsidR="00E75116" w:rsidRPr="00C2203D">
        <w:t>.</w:t>
      </w:r>
    </w:p>
    <w:p w14:paraId="5F7BBA88" w14:textId="5840E89B" w:rsidR="00F04DC8" w:rsidRPr="00C2203D" w:rsidRDefault="00C352FA" w:rsidP="00A362CF">
      <w:pPr>
        <w:pStyle w:val="Guidance-Bodytext"/>
      </w:pPr>
      <w:r w:rsidRPr="00C2203D">
        <w:t xml:space="preserve">Note: </w:t>
      </w:r>
      <w:r w:rsidR="00565744" w:rsidRPr="00C2203D">
        <w:t xml:space="preserve">A request for ASIC to make an order may only be made </w:t>
      </w:r>
      <w:r w:rsidR="002F201C" w:rsidRPr="00C2203D">
        <w:t xml:space="preserve">during the period beginning on the relation-back </w:t>
      </w:r>
      <w:r w:rsidR="00044086" w:rsidRPr="00C2203D">
        <w:t>day and ending on the later of:</w:t>
      </w:r>
    </w:p>
    <w:p w14:paraId="5D54CF26" w14:textId="71AE9F6D" w:rsidR="00044086" w:rsidRPr="00C2203D" w:rsidRDefault="00011426" w:rsidP="00011426">
      <w:pPr>
        <w:pStyle w:val="Guidance-Bodytext"/>
        <w:numPr>
          <w:ilvl w:val="0"/>
          <w:numId w:val="67"/>
        </w:numPr>
      </w:pPr>
      <w:r w:rsidRPr="00C2203D">
        <w:t>3 years after the relation-back day</w:t>
      </w:r>
      <w:r w:rsidR="0004629F" w:rsidRPr="00C2203D">
        <w:t>,</w:t>
      </w:r>
      <w:r w:rsidRPr="00C2203D">
        <w:t xml:space="preserve"> and</w:t>
      </w:r>
    </w:p>
    <w:p w14:paraId="166103D5" w14:textId="2C418B97" w:rsidR="00011426" w:rsidRPr="00C2203D" w:rsidRDefault="005A76A8" w:rsidP="000B71A8">
      <w:pPr>
        <w:pStyle w:val="Guidance-Bodytext"/>
        <w:numPr>
          <w:ilvl w:val="0"/>
          <w:numId w:val="67"/>
        </w:numPr>
      </w:pPr>
      <w:r w:rsidRPr="00C2203D">
        <w:t>12 mo</w:t>
      </w:r>
      <w:r w:rsidR="009672C8" w:rsidRPr="00C2203D">
        <w:t>n</w:t>
      </w:r>
      <w:r w:rsidRPr="00C2203D">
        <w:t>ths after the first appointment of a liquidator in relation to the winding up of the company</w:t>
      </w:r>
      <w:r w:rsidR="000E24AF" w:rsidRPr="00C2203D">
        <w:t>: see s588FGAA(2)</w:t>
      </w:r>
      <w:r w:rsidR="0090211C" w:rsidRPr="00C2203D">
        <w:t>.</w:t>
      </w:r>
    </w:p>
    <w:p w14:paraId="6308568B" w14:textId="2BF62F8A" w:rsidR="007E53D8" w:rsidRPr="00C2203D" w:rsidRDefault="005B21E9" w:rsidP="007E53D8">
      <w:pPr>
        <w:pStyle w:val="Heading1"/>
      </w:pPr>
      <w:r w:rsidRPr="00C2203D">
        <w:t>General</w:t>
      </w:r>
      <w:r w:rsidR="001A0321" w:rsidRPr="00C2203D">
        <w:t xml:space="preserve"> information</w:t>
      </w:r>
      <w:r w:rsidR="00B944F1" w:rsidRPr="00C2203D">
        <w:t xml:space="preserve"> about the </w:t>
      </w:r>
      <w:r w:rsidR="0031494E" w:rsidRPr="00C2203D">
        <w:t>alleged creditor-defeating disposition</w:t>
      </w:r>
    </w:p>
    <w:p w14:paraId="01D1969D" w14:textId="3FB52690" w:rsidR="00C567D4" w:rsidRPr="00C2203D" w:rsidRDefault="008B5569" w:rsidP="002B4D1C">
      <w:pPr>
        <w:pStyle w:val="ListParagraph"/>
        <w:ind w:left="425" w:hanging="425"/>
        <w:rPr>
          <w:lang w:val="en-AU" w:eastAsia="en-AU"/>
        </w:rPr>
      </w:pPr>
      <w:r w:rsidRPr="00C2203D">
        <w:rPr>
          <w:lang w:val="en-AU" w:eastAsia="en-AU"/>
        </w:rPr>
        <w:t>Provide background information about</w:t>
      </w:r>
      <w:r w:rsidR="00134201" w:rsidRPr="00C2203D">
        <w:rPr>
          <w:lang w:val="en-AU" w:eastAsia="en-AU"/>
        </w:rPr>
        <w:t xml:space="preserve"> the circumstances surrounding the </w:t>
      </w:r>
      <w:r w:rsidR="00934371" w:rsidRPr="00C2203D">
        <w:rPr>
          <w:lang w:val="en-AU" w:eastAsia="en-AU"/>
        </w:rPr>
        <w:t>disposition</w:t>
      </w:r>
      <w:r w:rsidR="00E23414" w:rsidRPr="00C2203D">
        <w:rPr>
          <w:lang w:val="en-AU" w:eastAsia="en-AU"/>
        </w:rPr>
        <w:t>.</w:t>
      </w:r>
      <w:r w:rsidR="001E3863" w:rsidRPr="00C2203D">
        <w:rPr>
          <w:lang w:val="en-AU" w:eastAsia="en-AU"/>
        </w:rPr>
        <w:t xml:space="preserve"> </w:t>
      </w:r>
    </w:p>
    <w:tbl>
      <w:tblPr>
        <w:tblStyle w:val="TableGrid"/>
        <w:tblW w:w="8646" w:type="dxa"/>
        <w:tblInd w:w="426" w:type="dxa"/>
        <w:tblLook w:val="0420" w:firstRow="1" w:lastRow="0" w:firstColumn="0" w:lastColumn="0" w:noHBand="0" w:noVBand="1"/>
      </w:tblPr>
      <w:tblGrid>
        <w:gridCol w:w="8646"/>
      </w:tblGrid>
      <w:tr w:rsidR="00CC2022" w:rsidRPr="00C2203D" w14:paraId="5A15CC32" w14:textId="77777777">
        <w:trPr>
          <w:tblHeader/>
        </w:trPr>
        <w:tc>
          <w:tcPr>
            <w:tcW w:w="8646" w:type="dxa"/>
            <w:tcBorders>
              <w:top w:val="nil"/>
              <w:left w:val="nil"/>
              <w:bottom w:val="single" w:sz="4" w:space="0" w:color="auto"/>
              <w:right w:val="nil"/>
            </w:tcBorders>
          </w:tcPr>
          <w:p w14:paraId="0DDC5E2E" w14:textId="7452CBA1" w:rsidR="00CC2022" w:rsidRPr="00C2203D" w:rsidRDefault="00D35070">
            <w:pPr>
              <w:tabs>
                <w:tab w:val="left" w:pos="318"/>
              </w:tabs>
              <w:spacing w:after="120"/>
              <w:ind w:left="-107"/>
            </w:pPr>
            <w:r w:rsidRPr="00C2203D">
              <w:t>Your response to this question should include a</w:t>
            </w:r>
            <w:r w:rsidR="001E6AD0" w:rsidRPr="00C2203D">
              <w:t xml:space="preserve"> general statement</w:t>
            </w:r>
            <w:r w:rsidR="00293B9D" w:rsidRPr="00C2203D">
              <w:t xml:space="preserve"> about </w:t>
            </w:r>
            <w:r w:rsidR="00C51DB4" w:rsidRPr="00C2203D">
              <w:t xml:space="preserve">the circumstances </w:t>
            </w:r>
            <w:r w:rsidR="00E023F5" w:rsidRPr="00C2203D">
              <w:t xml:space="preserve">surrounding the disposition, including </w:t>
            </w:r>
            <w:r w:rsidR="001E6AD0" w:rsidRPr="00C2203D">
              <w:rPr>
                <w:lang w:eastAsia="en-AU"/>
              </w:rPr>
              <w:t xml:space="preserve">what </w:t>
            </w:r>
            <w:r w:rsidR="008B0D64" w:rsidRPr="00C2203D">
              <w:rPr>
                <w:lang w:eastAsia="en-AU"/>
              </w:rPr>
              <w:t xml:space="preserve">company </w:t>
            </w:r>
            <w:r w:rsidR="001E6AD0" w:rsidRPr="00C2203D">
              <w:rPr>
                <w:lang w:eastAsia="en-AU"/>
              </w:rPr>
              <w:t>property was disposed of, to whom, when and why you believe the disposition is a creditor</w:t>
            </w:r>
            <w:r w:rsidR="003E492D" w:rsidRPr="00C2203D">
              <w:rPr>
                <w:lang w:eastAsia="en-AU"/>
              </w:rPr>
              <w:t>-</w:t>
            </w:r>
            <w:r w:rsidR="001E6AD0" w:rsidRPr="00C2203D">
              <w:rPr>
                <w:lang w:eastAsia="en-AU"/>
              </w:rPr>
              <w:t>defeating disposition.</w:t>
            </w:r>
          </w:p>
        </w:tc>
      </w:tr>
      <w:tr w:rsidR="00CC2022" w:rsidRPr="00C2203D" w14:paraId="018FAA1F" w14:textId="77777777">
        <w:tc>
          <w:tcPr>
            <w:tcW w:w="8646" w:type="dxa"/>
            <w:tcBorders>
              <w:top w:val="single" w:sz="4" w:space="0" w:color="auto"/>
              <w:left w:val="single" w:sz="4" w:space="0" w:color="auto"/>
            </w:tcBorders>
          </w:tcPr>
          <w:p w14:paraId="114790EE" w14:textId="77777777" w:rsidR="00CC2022" w:rsidRPr="00C2203D" w:rsidRDefault="00CC2022">
            <w:pPr>
              <w:pStyle w:val="Answer-intable"/>
            </w:pPr>
            <w:r w:rsidRPr="00C2203D">
              <w:t>[Insert information]</w:t>
            </w:r>
          </w:p>
        </w:tc>
      </w:tr>
    </w:tbl>
    <w:p w14:paraId="17069874" w14:textId="0DC1E8B0" w:rsidR="00F34C6F" w:rsidRPr="00C2203D" w:rsidRDefault="00F34C6F" w:rsidP="00F34C6F">
      <w:pPr>
        <w:pStyle w:val="Heading1"/>
      </w:pPr>
      <w:r w:rsidRPr="00C2203D">
        <w:t xml:space="preserve">The proposed order </w:t>
      </w:r>
    </w:p>
    <w:p w14:paraId="73135F72" w14:textId="3BEF2A0D" w:rsidR="00F34C6F" w:rsidRPr="00C2203D" w:rsidRDefault="00F34C6F" w:rsidP="00F34C6F">
      <w:pPr>
        <w:pStyle w:val="ListParagraph"/>
        <w:ind w:left="425" w:hanging="425"/>
        <w:rPr>
          <w:lang w:val="en-AU"/>
        </w:rPr>
      </w:pPr>
      <w:r w:rsidRPr="00C2203D">
        <w:rPr>
          <w:lang w:val="en-AU"/>
        </w:rPr>
        <w:t>What kind of order are you requesting (s588FGAA(3))</w:t>
      </w:r>
      <w:r w:rsidR="00A95A18" w:rsidRPr="00C2203D">
        <w:rPr>
          <w:lang w:val="en-AU"/>
        </w:rPr>
        <w:t>?</w:t>
      </w:r>
    </w:p>
    <w:p w14:paraId="4941994A" w14:textId="77777777" w:rsidR="00F34C6F" w:rsidRPr="00C2203D" w:rsidRDefault="00F34C6F" w:rsidP="00F34C6F">
      <w:pPr>
        <w:ind w:left="426"/>
      </w:pPr>
      <w:r w:rsidRPr="00C2203D">
        <w:t>I am requesting an order (check one or more):</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425"/>
        <w:gridCol w:w="8221"/>
      </w:tblGrid>
      <w:tr w:rsidR="00F34C6F" w:rsidRPr="00C2203D" w14:paraId="539978A9" w14:textId="77777777" w:rsidTr="004E6252">
        <w:sdt>
          <w:sdtPr>
            <w:id w:val="414898711"/>
            <w14:checkbox>
              <w14:checked w14:val="0"/>
              <w14:checkedState w14:val="2612" w14:font="MS Gothic"/>
              <w14:uncheckedState w14:val="2610" w14:font="MS Gothic"/>
            </w14:checkbox>
          </w:sdtPr>
          <w:sdtEndPr/>
          <w:sdtContent>
            <w:tc>
              <w:tcPr>
                <w:tcW w:w="425" w:type="dxa"/>
              </w:tcPr>
              <w:p w14:paraId="74A295E7" w14:textId="1816AB02" w:rsidR="00F34C6F" w:rsidRPr="00C2203D" w:rsidRDefault="000879AE" w:rsidP="000879AE">
                <w:pPr>
                  <w:spacing w:before="120"/>
                </w:pPr>
                <w:r w:rsidRPr="00C2203D">
                  <w:rPr>
                    <w:rFonts w:ascii="MS Gothic" w:eastAsia="MS Gothic" w:hAnsi="MS Gothic"/>
                  </w:rPr>
                  <w:t>☐</w:t>
                </w:r>
              </w:p>
            </w:tc>
          </w:sdtContent>
        </w:sdt>
        <w:tc>
          <w:tcPr>
            <w:tcW w:w="8221" w:type="dxa"/>
          </w:tcPr>
          <w:p w14:paraId="1C5DBFF2" w14:textId="77777777" w:rsidR="00F34C6F" w:rsidRPr="00C2203D" w:rsidRDefault="00F34C6F" w:rsidP="000879AE">
            <w:pPr>
              <w:spacing w:before="120"/>
            </w:pPr>
            <w:r w:rsidRPr="00C2203D">
              <w:t>directing the person to transfer to the company the property that was the subject of the disposition</w:t>
            </w:r>
          </w:p>
        </w:tc>
      </w:tr>
      <w:tr w:rsidR="00F34C6F" w:rsidRPr="00C2203D" w14:paraId="2BA4B179" w14:textId="77777777" w:rsidTr="004E6252">
        <w:sdt>
          <w:sdtPr>
            <w:id w:val="236514561"/>
            <w14:checkbox>
              <w14:checked w14:val="0"/>
              <w14:checkedState w14:val="2612" w14:font="MS Gothic"/>
              <w14:uncheckedState w14:val="2610" w14:font="MS Gothic"/>
            </w14:checkbox>
          </w:sdtPr>
          <w:sdtEndPr/>
          <w:sdtContent>
            <w:tc>
              <w:tcPr>
                <w:tcW w:w="425" w:type="dxa"/>
              </w:tcPr>
              <w:p w14:paraId="41B6CBC1" w14:textId="3739E1BC" w:rsidR="00F34C6F" w:rsidRPr="00C2203D" w:rsidRDefault="000879AE" w:rsidP="000879AE">
                <w:pPr>
                  <w:spacing w:before="120"/>
                </w:pPr>
                <w:r w:rsidRPr="00C2203D">
                  <w:rPr>
                    <w:rFonts w:ascii="MS Gothic" w:eastAsia="MS Gothic" w:hAnsi="MS Gothic"/>
                  </w:rPr>
                  <w:t>☐</w:t>
                </w:r>
              </w:p>
            </w:tc>
          </w:sdtContent>
        </w:sdt>
        <w:tc>
          <w:tcPr>
            <w:tcW w:w="8221" w:type="dxa"/>
          </w:tcPr>
          <w:p w14:paraId="1CB37538" w14:textId="2CE33CCA" w:rsidR="00F34C6F" w:rsidRPr="00C2203D" w:rsidRDefault="00F34C6F" w:rsidP="000879AE">
            <w:pPr>
              <w:spacing w:before="120"/>
            </w:pPr>
            <w:r w:rsidRPr="00C2203D">
              <w:t>requiring the person to pay to the company an amount that, in ASIC</w:t>
            </w:r>
            <w:r w:rsidR="00B52D47" w:rsidRPr="00C2203D">
              <w:t>’</w:t>
            </w:r>
            <w:r w:rsidRPr="00C2203D">
              <w:t>s opinion, fairly represents some or all of the benefits that the person has received (directly or indirectly) because of the disposition</w:t>
            </w:r>
          </w:p>
        </w:tc>
      </w:tr>
      <w:tr w:rsidR="00F34C6F" w:rsidRPr="00C2203D" w14:paraId="51F15A69" w14:textId="77777777" w:rsidTr="004E6252">
        <w:sdt>
          <w:sdtPr>
            <w:id w:val="-1406596853"/>
            <w14:checkbox>
              <w14:checked w14:val="0"/>
              <w14:checkedState w14:val="2612" w14:font="MS Gothic"/>
              <w14:uncheckedState w14:val="2610" w14:font="MS Gothic"/>
            </w14:checkbox>
          </w:sdtPr>
          <w:sdtEndPr/>
          <w:sdtContent>
            <w:tc>
              <w:tcPr>
                <w:tcW w:w="425" w:type="dxa"/>
              </w:tcPr>
              <w:p w14:paraId="68393769" w14:textId="77777777" w:rsidR="00F34C6F" w:rsidRPr="00C2203D" w:rsidRDefault="00F34C6F" w:rsidP="000879AE">
                <w:pPr>
                  <w:spacing w:before="120"/>
                </w:pPr>
                <w:r w:rsidRPr="00C2203D">
                  <w:rPr>
                    <w:rFonts w:ascii="MS Gothic" w:eastAsia="MS Gothic" w:hAnsi="MS Gothic"/>
                  </w:rPr>
                  <w:t>☐</w:t>
                </w:r>
              </w:p>
            </w:tc>
          </w:sdtContent>
        </w:sdt>
        <w:tc>
          <w:tcPr>
            <w:tcW w:w="8221" w:type="dxa"/>
          </w:tcPr>
          <w:p w14:paraId="760FA9C8" w14:textId="0652EA89" w:rsidR="00F34C6F" w:rsidRPr="00C2203D" w:rsidRDefault="00F34C6F" w:rsidP="000879AE">
            <w:pPr>
              <w:spacing w:before="120"/>
            </w:pPr>
            <w:r w:rsidRPr="00C2203D">
              <w:t>requiring the person to transfer to the company the property that, in ASIC</w:t>
            </w:r>
            <w:r w:rsidR="00B52D47" w:rsidRPr="00C2203D">
              <w:t>’</w:t>
            </w:r>
            <w:r w:rsidRPr="00C2203D">
              <w:t>s opinion, fairly represents the application of proceeds of the property that was the subject of the disposition.</w:t>
            </w:r>
          </w:p>
        </w:tc>
      </w:tr>
    </w:tbl>
    <w:p w14:paraId="3326589E" w14:textId="612CFB74" w:rsidR="00F34C6F" w:rsidRPr="00C2203D" w:rsidRDefault="00F34C6F" w:rsidP="00F34C6F">
      <w:pPr>
        <w:pStyle w:val="ListParagraph"/>
        <w:ind w:left="425" w:hanging="425"/>
        <w:rPr>
          <w:lang w:val="en-AU"/>
        </w:rPr>
      </w:pPr>
      <w:bookmarkStart w:id="2" w:name="_Ref84498065"/>
      <w:r w:rsidRPr="00C2203D">
        <w:rPr>
          <w:lang w:val="en-AU"/>
        </w:rPr>
        <w:t>Who are you requesting we make the order against (s588FGAA(1)(c))</w:t>
      </w:r>
      <w:bookmarkEnd w:id="2"/>
      <w:r w:rsidR="00A95A18" w:rsidRPr="00C2203D">
        <w:rPr>
          <w:lang w:val="en-AU"/>
        </w:rPr>
        <w:t>?</w:t>
      </w:r>
    </w:p>
    <w:tbl>
      <w:tblPr>
        <w:tblStyle w:val="TableGrid1"/>
        <w:tblW w:w="907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80" w:firstRow="0" w:lastRow="0" w:firstColumn="1" w:lastColumn="0" w:noHBand="0" w:noVBand="1"/>
      </w:tblPr>
      <w:tblGrid>
        <w:gridCol w:w="2699"/>
        <w:gridCol w:w="6378"/>
      </w:tblGrid>
      <w:tr w:rsidR="00F34C6F" w:rsidRPr="00C2203D" w14:paraId="3F0B1089" w14:textId="77777777" w:rsidTr="004E6252">
        <w:tc>
          <w:tcPr>
            <w:tcW w:w="2699" w:type="dxa"/>
            <w:hideMark/>
          </w:tcPr>
          <w:p w14:paraId="61228382" w14:textId="2ADA33A3" w:rsidR="00F34C6F" w:rsidRPr="00C2203D" w:rsidRDefault="00F34C6F" w:rsidP="004E6252">
            <w:pPr>
              <w:spacing w:before="0" w:after="120"/>
              <w:jc w:val="right"/>
              <w:rPr>
                <w:rFonts w:eastAsia="Calibri" w:cs="Times New Roman"/>
                <w:b/>
                <w:bCs/>
                <w:i/>
                <w:iCs/>
              </w:rPr>
            </w:pPr>
            <w:r w:rsidRPr="00C2203D">
              <w:rPr>
                <w:i/>
                <w:iCs/>
              </w:rPr>
              <w:t>The person</w:t>
            </w:r>
            <w:r w:rsidR="00B52D47" w:rsidRPr="00C2203D">
              <w:rPr>
                <w:i/>
                <w:iCs/>
              </w:rPr>
              <w:t>’</w:t>
            </w:r>
            <w:r w:rsidRPr="00C2203D">
              <w:rPr>
                <w:i/>
                <w:iCs/>
              </w:rPr>
              <w:t>s name and contact details</w:t>
            </w:r>
            <w:r w:rsidRPr="00C2203D">
              <w:rPr>
                <w:b/>
                <w:bCs/>
                <w:i/>
                <w:iCs/>
              </w:rPr>
              <w:t>:</w:t>
            </w:r>
          </w:p>
        </w:tc>
        <w:tc>
          <w:tcPr>
            <w:tcW w:w="6378" w:type="dxa"/>
            <w:tcBorders>
              <w:top w:val="nil"/>
              <w:left w:val="nil"/>
              <w:bottom w:val="single" w:sz="4" w:space="0" w:color="auto"/>
              <w:right w:val="nil"/>
            </w:tcBorders>
          </w:tcPr>
          <w:p w14:paraId="041BF177" w14:textId="77777777" w:rsidR="00F34C6F" w:rsidRPr="00C2203D" w:rsidRDefault="00F34C6F" w:rsidP="004E6252">
            <w:pPr>
              <w:tabs>
                <w:tab w:val="left" w:pos="4006"/>
              </w:tabs>
              <w:spacing w:before="0" w:after="120"/>
              <w:ind w:right="-612"/>
              <w:rPr>
                <w:rFonts w:eastAsia="Calibri" w:cs="Times New Roman"/>
              </w:rPr>
            </w:pPr>
          </w:p>
        </w:tc>
      </w:tr>
      <w:tr w:rsidR="00F34C6F" w:rsidRPr="00C2203D" w14:paraId="36F77225" w14:textId="77777777" w:rsidTr="004E6252">
        <w:tc>
          <w:tcPr>
            <w:tcW w:w="2699" w:type="dxa"/>
            <w:hideMark/>
          </w:tcPr>
          <w:p w14:paraId="26863B5A" w14:textId="77777777" w:rsidR="00F34C6F" w:rsidRPr="00C2203D" w:rsidRDefault="00F34C6F" w:rsidP="004E6252">
            <w:pPr>
              <w:spacing w:before="0" w:after="120"/>
              <w:jc w:val="right"/>
              <w:rPr>
                <w:rFonts w:eastAsia="Calibri" w:cs="Times New Roman"/>
                <w:b/>
                <w:bCs/>
                <w:i/>
                <w:iCs/>
              </w:rPr>
            </w:pPr>
            <w:r w:rsidRPr="00C2203D">
              <w:rPr>
                <w:i/>
                <w:iCs/>
              </w:rPr>
              <w:lastRenderedPageBreak/>
              <w:t>Details of their legal representative (if known)</w:t>
            </w:r>
            <w:r w:rsidRPr="00C2203D">
              <w:rPr>
                <w:b/>
                <w:bCs/>
                <w:i/>
                <w:iCs/>
              </w:rPr>
              <w:t>:</w:t>
            </w:r>
          </w:p>
        </w:tc>
        <w:tc>
          <w:tcPr>
            <w:tcW w:w="6378" w:type="dxa"/>
            <w:tcBorders>
              <w:top w:val="single" w:sz="4" w:space="0" w:color="auto"/>
              <w:left w:val="nil"/>
              <w:bottom w:val="single" w:sz="4" w:space="0" w:color="auto"/>
              <w:right w:val="nil"/>
            </w:tcBorders>
          </w:tcPr>
          <w:p w14:paraId="069FAE89" w14:textId="77777777" w:rsidR="00F34C6F" w:rsidRPr="00C2203D" w:rsidRDefault="00F34C6F" w:rsidP="004E6252">
            <w:pPr>
              <w:spacing w:before="0" w:after="120"/>
              <w:ind w:right="-612"/>
              <w:rPr>
                <w:rFonts w:eastAsia="Calibri" w:cs="Times New Roman"/>
              </w:rPr>
            </w:pPr>
          </w:p>
        </w:tc>
      </w:tr>
    </w:tbl>
    <w:p w14:paraId="4DE2CE02" w14:textId="436CC0FF" w:rsidR="00F34C6F" w:rsidRPr="00C2203D" w:rsidRDefault="00F34C6F" w:rsidP="00F34C6F">
      <w:pPr>
        <w:pStyle w:val="Guidance-Heading"/>
      </w:pPr>
      <w:r w:rsidRPr="00C2203D">
        <w:t xml:space="preserve">Guidance on question </w:t>
      </w:r>
      <w:r w:rsidR="00F70DAD" w:rsidRPr="00C2203D">
        <w:t>5</w:t>
      </w:r>
    </w:p>
    <w:p w14:paraId="1105F108" w14:textId="77777777" w:rsidR="00F34C6F" w:rsidRPr="00C2203D" w:rsidRDefault="00F34C6F" w:rsidP="00F34C6F">
      <w:pPr>
        <w:pStyle w:val="Guidance-Bodytext"/>
        <w:rPr>
          <w:spacing w:val="-4"/>
        </w:rPr>
      </w:pPr>
      <w:r w:rsidRPr="00C2203D">
        <w:rPr>
          <w:spacing w:val="-4"/>
        </w:rPr>
        <w:t>An order can be made against the person who has received money or property, as a direct or indirect result of:</w:t>
      </w:r>
    </w:p>
    <w:p w14:paraId="164E33BF" w14:textId="36AB7D54" w:rsidR="004120F2" w:rsidRPr="00C2203D" w:rsidRDefault="004120F2" w:rsidP="0071121E">
      <w:pPr>
        <w:pStyle w:val="Guidance-Bulletlist"/>
      </w:pPr>
      <w:r w:rsidRPr="00C2203D">
        <w:t>the disposition</w:t>
      </w:r>
      <w:r w:rsidR="00471407" w:rsidRPr="00C2203D">
        <w:t>,</w:t>
      </w:r>
      <w:r w:rsidRPr="00C2203D">
        <w:t xml:space="preserve"> or</w:t>
      </w:r>
    </w:p>
    <w:p w14:paraId="50AED4D9" w14:textId="5BB791DC" w:rsidR="004120F2" w:rsidRPr="00C2203D" w:rsidRDefault="004120F2" w:rsidP="0071121E">
      <w:pPr>
        <w:pStyle w:val="Guidance-Bulletlist"/>
      </w:pPr>
      <w:r w:rsidRPr="00C2203D">
        <w:t>the person’s acquisition of the property after the disposition.</w:t>
      </w:r>
    </w:p>
    <w:p w14:paraId="4444ACF4" w14:textId="75986C65" w:rsidR="00DD28A9" w:rsidRPr="00C2203D" w:rsidRDefault="00F36962" w:rsidP="005C06B4">
      <w:pPr>
        <w:pStyle w:val="Guidance-Bodytext"/>
      </w:pPr>
      <w:r w:rsidRPr="00C2203D">
        <w:t>Note:</w:t>
      </w:r>
      <w:r w:rsidR="00FE70DD" w:rsidRPr="00C2203D">
        <w:t xml:space="preserve"> </w:t>
      </w:r>
      <w:r w:rsidR="00725F88" w:rsidRPr="00C2203D">
        <w:t xml:space="preserve">The person </w:t>
      </w:r>
      <w:r w:rsidR="00FE70DD" w:rsidRPr="00C2203D">
        <w:t xml:space="preserve">may receive money or property as an indirect result of acquiring </w:t>
      </w:r>
      <w:r w:rsidR="00E30D52" w:rsidRPr="00C2203D">
        <w:t xml:space="preserve">(by the creditor-defeating disposition or a later transaction) </w:t>
      </w:r>
      <w:r w:rsidR="002E4735" w:rsidRPr="00C2203D">
        <w:t>the property of the company that was the subject of the creditor-defeating disposition</w:t>
      </w:r>
      <w:r w:rsidR="009D6FA1" w:rsidRPr="00C2203D">
        <w:t xml:space="preserve">, and later disposing of that property and receiving money or </w:t>
      </w:r>
      <w:r w:rsidR="00125774" w:rsidRPr="00C2203D">
        <w:t>property</w:t>
      </w:r>
      <w:r w:rsidR="009D6FA1" w:rsidRPr="00C2203D">
        <w:t xml:space="preserve"> as consideration </w:t>
      </w:r>
      <w:r w:rsidR="00125774" w:rsidRPr="00C2203D">
        <w:t>for</w:t>
      </w:r>
      <w:r w:rsidR="009D6FA1" w:rsidRPr="00C2203D">
        <w:t xml:space="preserve"> the later disposal</w:t>
      </w:r>
      <w:r w:rsidR="00610874" w:rsidRPr="00C2203D">
        <w:t>: see</w:t>
      </w:r>
      <w:r w:rsidR="00F154B3" w:rsidRPr="00C2203D">
        <w:t xml:space="preserve"> s588FGAA</w:t>
      </w:r>
      <w:r w:rsidR="001A6DF0" w:rsidRPr="00C2203D">
        <w:t>(1)</w:t>
      </w:r>
      <w:r w:rsidR="009D6FA1" w:rsidRPr="00C2203D">
        <w:t>.</w:t>
      </w:r>
    </w:p>
    <w:p w14:paraId="34A28795" w14:textId="2FB02883" w:rsidR="00232CFA" w:rsidRPr="00C2203D" w:rsidRDefault="00360E1F" w:rsidP="00921745">
      <w:pPr>
        <w:pStyle w:val="Heading1"/>
      </w:pPr>
      <w:r w:rsidRPr="00C2203D">
        <w:t>The disposition of property</w:t>
      </w:r>
    </w:p>
    <w:p w14:paraId="408FD765" w14:textId="705A1754" w:rsidR="00563066" w:rsidRPr="00C2203D" w:rsidRDefault="00F60640" w:rsidP="00AA65B7">
      <w:pPr>
        <w:pStyle w:val="Heading2"/>
        <w:rPr>
          <w:rFonts w:ascii="Century Gothic" w:hAnsi="Century Gothic"/>
          <w:b/>
          <w:bCs/>
          <w:sz w:val="24"/>
          <w:szCs w:val="24"/>
        </w:rPr>
      </w:pPr>
      <w:r w:rsidRPr="00C2203D">
        <w:rPr>
          <w:rFonts w:ascii="Century Gothic" w:hAnsi="Century Gothic"/>
          <w:b/>
          <w:bCs/>
          <w:sz w:val="24"/>
          <w:szCs w:val="24"/>
        </w:rPr>
        <w:t>A.</w:t>
      </w:r>
      <w:r w:rsidRPr="00C2203D">
        <w:rPr>
          <w:rFonts w:ascii="Century Gothic" w:hAnsi="Century Gothic"/>
          <w:b/>
          <w:bCs/>
          <w:sz w:val="24"/>
          <w:szCs w:val="24"/>
        </w:rPr>
        <w:tab/>
      </w:r>
      <w:r w:rsidR="00396FEF" w:rsidRPr="00C2203D">
        <w:rPr>
          <w:rFonts w:ascii="Century Gothic" w:hAnsi="Century Gothic"/>
          <w:b/>
          <w:bCs/>
          <w:sz w:val="24"/>
          <w:szCs w:val="24"/>
        </w:rPr>
        <w:t>Describe t</w:t>
      </w:r>
      <w:r w:rsidR="00451E03" w:rsidRPr="00C2203D">
        <w:rPr>
          <w:rFonts w:ascii="Century Gothic" w:hAnsi="Century Gothic"/>
          <w:b/>
          <w:bCs/>
          <w:sz w:val="24"/>
          <w:szCs w:val="24"/>
        </w:rPr>
        <w:t xml:space="preserve">he </w:t>
      </w:r>
      <w:r w:rsidR="00A02CBA" w:rsidRPr="00C2203D">
        <w:rPr>
          <w:rFonts w:ascii="Century Gothic" w:hAnsi="Century Gothic"/>
          <w:b/>
          <w:bCs/>
          <w:sz w:val="24"/>
          <w:szCs w:val="24"/>
        </w:rPr>
        <w:t xml:space="preserve">company </w:t>
      </w:r>
      <w:r w:rsidR="00451E03" w:rsidRPr="00C2203D">
        <w:rPr>
          <w:rFonts w:ascii="Century Gothic" w:hAnsi="Century Gothic"/>
          <w:b/>
          <w:bCs/>
          <w:sz w:val="24"/>
          <w:szCs w:val="24"/>
        </w:rPr>
        <w:t>property disposed of</w:t>
      </w:r>
    </w:p>
    <w:p w14:paraId="558737AA" w14:textId="71C8F2AD" w:rsidR="001B4DAA" w:rsidRPr="00C2203D" w:rsidRDefault="00DD278F" w:rsidP="002611EB">
      <w:pPr>
        <w:pStyle w:val="ListParagraph"/>
        <w:ind w:left="425" w:hanging="425"/>
        <w:rPr>
          <w:spacing w:val="-4"/>
          <w:lang w:val="en-AU"/>
        </w:rPr>
      </w:pPr>
      <w:bookmarkStart w:id="3" w:name="_Ref84498091"/>
      <w:r w:rsidRPr="00C2203D">
        <w:rPr>
          <w:spacing w:val="-4"/>
          <w:lang w:val="en-AU"/>
        </w:rPr>
        <w:t xml:space="preserve">What </w:t>
      </w:r>
      <w:r w:rsidR="00926636" w:rsidRPr="00C2203D">
        <w:rPr>
          <w:spacing w:val="-4"/>
          <w:lang w:val="en-AU"/>
        </w:rPr>
        <w:t xml:space="preserve">is </w:t>
      </w:r>
      <w:r w:rsidR="000B570E" w:rsidRPr="00C2203D">
        <w:rPr>
          <w:spacing w:val="-4"/>
          <w:lang w:val="en-AU"/>
        </w:rPr>
        <w:t xml:space="preserve">the </w:t>
      </w:r>
      <w:r w:rsidR="00926636" w:rsidRPr="00C2203D">
        <w:rPr>
          <w:spacing w:val="-4"/>
          <w:lang w:val="en-AU"/>
        </w:rPr>
        <w:t xml:space="preserve">disposition </w:t>
      </w:r>
      <w:r w:rsidR="000B570E" w:rsidRPr="00C2203D">
        <w:rPr>
          <w:spacing w:val="-4"/>
          <w:lang w:val="en-AU"/>
        </w:rPr>
        <w:t xml:space="preserve">of property </w:t>
      </w:r>
      <w:r w:rsidR="0021750F" w:rsidRPr="00C2203D">
        <w:rPr>
          <w:spacing w:val="-4"/>
          <w:lang w:val="en-AU"/>
        </w:rPr>
        <w:t xml:space="preserve">of the </w:t>
      </w:r>
      <w:r w:rsidR="00561D21" w:rsidRPr="00C2203D">
        <w:rPr>
          <w:spacing w:val="-4"/>
          <w:lang w:val="en-AU"/>
        </w:rPr>
        <w:t>c</w:t>
      </w:r>
      <w:r w:rsidR="0021750F" w:rsidRPr="00C2203D">
        <w:rPr>
          <w:spacing w:val="-4"/>
          <w:lang w:val="en-AU"/>
        </w:rPr>
        <w:t xml:space="preserve">ompany that you </w:t>
      </w:r>
      <w:r w:rsidR="002D4E9B" w:rsidRPr="00C2203D">
        <w:rPr>
          <w:spacing w:val="-4"/>
          <w:lang w:val="en-AU"/>
        </w:rPr>
        <w:t xml:space="preserve">believe </w:t>
      </w:r>
      <w:r w:rsidR="0021750F" w:rsidRPr="00C2203D">
        <w:rPr>
          <w:spacing w:val="-4"/>
          <w:lang w:val="en-AU"/>
        </w:rPr>
        <w:t>is a creditor-defeating disposition?</w:t>
      </w:r>
      <w:bookmarkEnd w:id="3"/>
      <w:r w:rsidR="00926636" w:rsidRPr="00C2203D">
        <w:rPr>
          <w:spacing w:val="-4"/>
          <w:lang w:val="en-AU"/>
        </w:rPr>
        <w:t xml:space="preserve"> </w:t>
      </w:r>
    </w:p>
    <w:p w14:paraId="24679422" w14:textId="77777777" w:rsidR="00C044A5" w:rsidRPr="00C2203D" w:rsidRDefault="00C044A5" w:rsidP="002611EB">
      <w:pPr>
        <w:ind w:left="425"/>
      </w:pPr>
      <w:r w:rsidRPr="00C2203D">
        <w:t xml:space="preserve">Your response to this question should: </w:t>
      </w:r>
    </w:p>
    <w:tbl>
      <w:tblPr>
        <w:tblStyle w:val="TableGrid"/>
        <w:tblW w:w="8646" w:type="dxa"/>
        <w:tblInd w:w="426" w:type="dxa"/>
        <w:tblLook w:val="0420" w:firstRow="1" w:lastRow="0" w:firstColumn="0" w:lastColumn="0" w:noHBand="0" w:noVBand="1"/>
      </w:tblPr>
      <w:tblGrid>
        <w:gridCol w:w="8646"/>
      </w:tblGrid>
      <w:tr w:rsidR="00C044A5" w:rsidRPr="00C2203D" w14:paraId="07F512B4" w14:textId="77777777" w:rsidTr="003D70F9">
        <w:trPr>
          <w:tblHeader/>
        </w:trPr>
        <w:tc>
          <w:tcPr>
            <w:tcW w:w="8646" w:type="dxa"/>
            <w:tcBorders>
              <w:top w:val="nil"/>
              <w:left w:val="nil"/>
              <w:bottom w:val="single" w:sz="4" w:space="0" w:color="auto"/>
              <w:right w:val="nil"/>
            </w:tcBorders>
          </w:tcPr>
          <w:p w14:paraId="39FF087A" w14:textId="2C63904C" w:rsidR="00C044A5" w:rsidRPr="00C2203D" w:rsidRDefault="00C044A5" w:rsidP="002611EB">
            <w:pPr>
              <w:tabs>
                <w:tab w:val="left" w:pos="318"/>
              </w:tabs>
              <w:spacing w:after="120"/>
              <w:ind w:left="-107"/>
            </w:pPr>
            <w:r w:rsidRPr="00C2203D">
              <w:t>(a)</w:t>
            </w:r>
            <w:r w:rsidRPr="00C2203D">
              <w:tab/>
            </w:r>
            <w:r w:rsidR="00835473" w:rsidRPr="00C2203D">
              <w:t>I</w:t>
            </w:r>
            <w:r w:rsidRPr="00C2203D">
              <w:t>dentify the property (s588FDB(1) and (2))</w:t>
            </w:r>
          </w:p>
        </w:tc>
      </w:tr>
      <w:tr w:rsidR="00C044A5" w:rsidRPr="00C2203D" w14:paraId="7AABF399" w14:textId="77777777" w:rsidTr="003D70F9">
        <w:tc>
          <w:tcPr>
            <w:tcW w:w="8646" w:type="dxa"/>
            <w:tcBorders>
              <w:top w:val="single" w:sz="4" w:space="0" w:color="auto"/>
              <w:left w:val="single" w:sz="4" w:space="0" w:color="auto"/>
            </w:tcBorders>
          </w:tcPr>
          <w:p w14:paraId="5FDB49D2" w14:textId="69CF927B" w:rsidR="00C044A5" w:rsidRPr="00C2203D" w:rsidRDefault="00C044A5" w:rsidP="002611EB">
            <w:pPr>
              <w:pStyle w:val="Answer-intable"/>
            </w:pPr>
            <w:r w:rsidRPr="00C2203D">
              <w:t>[Insert information]</w:t>
            </w:r>
          </w:p>
        </w:tc>
      </w:tr>
    </w:tbl>
    <w:p w14:paraId="21569643" w14:textId="78FEC2F2" w:rsidR="00C044A5" w:rsidRPr="00C2203D" w:rsidRDefault="00C044A5" w:rsidP="00A362CF">
      <w:pPr>
        <w:pStyle w:val="Guidance-Heading"/>
      </w:pPr>
      <w:r w:rsidRPr="00C2203D">
        <w:t xml:space="preserve">Guidance on question </w:t>
      </w:r>
      <w:r w:rsidR="006B039E" w:rsidRPr="00C2203D">
        <w:t>6</w:t>
      </w:r>
      <w:r w:rsidRPr="00C2203D">
        <w:t>(a)</w:t>
      </w:r>
    </w:p>
    <w:p w14:paraId="05B6EBE6" w14:textId="671B20B5" w:rsidR="004126FC" w:rsidRPr="00C2203D" w:rsidRDefault="00561D21" w:rsidP="00A362CF">
      <w:pPr>
        <w:pStyle w:val="Guidance-Bodytext"/>
      </w:pPr>
      <w:r w:rsidRPr="00C2203D">
        <w:t>Note that, u</w:t>
      </w:r>
      <w:r w:rsidR="004126FC" w:rsidRPr="00C2203D">
        <w:t>nder s588FDB(2)</w:t>
      </w:r>
      <w:r w:rsidRPr="00C2203D">
        <w:t>,</w:t>
      </w:r>
      <w:r w:rsidR="004126FC" w:rsidRPr="00C2203D">
        <w:t xml:space="preserve"> </w:t>
      </w:r>
      <w:r w:rsidR="00B52D47" w:rsidRPr="00C2203D">
        <w:t>‘</w:t>
      </w:r>
      <w:r w:rsidR="004126FC" w:rsidRPr="00C2203D">
        <w:t xml:space="preserve">if a </w:t>
      </w:r>
      <w:hyperlink r:id="rId17" w:anchor="company" w:history="1">
        <w:r w:rsidR="004126FC" w:rsidRPr="00C2203D">
          <w:rPr>
            <w:rStyle w:val="Hyperlink"/>
            <w:color w:val="auto"/>
            <w:u w:val="none"/>
          </w:rPr>
          <w:t>company</w:t>
        </w:r>
      </w:hyperlink>
      <w:r w:rsidR="004126FC" w:rsidRPr="00C2203D">
        <w:t xml:space="preserve"> does something that </w:t>
      </w:r>
      <w:hyperlink r:id="rId18" w:anchor="result" w:history="1">
        <w:r w:rsidR="004126FC" w:rsidRPr="00C2203D">
          <w:rPr>
            <w:rStyle w:val="Hyperlink"/>
            <w:color w:val="auto"/>
            <w:u w:val="none"/>
          </w:rPr>
          <w:t>results</w:t>
        </w:r>
      </w:hyperlink>
      <w:r w:rsidR="004126FC" w:rsidRPr="00C2203D">
        <w:t xml:space="preserve"> in another </w:t>
      </w:r>
      <w:hyperlink r:id="rId19" w:anchor="person" w:history="1">
        <w:r w:rsidR="004126FC" w:rsidRPr="00C2203D">
          <w:rPr>
            <w:rStyle w:val="Hyperlink"/>
            <w:color w:val="auto"/>
            <w:u w:val="none"/>
          </w:rPr>
          <w:t>person</w:t>
        </w:r>
      </w:hyperlink>
      <w:r w:rsidR="004126FC" w:rsidRPr="00C2203D">
        <w:t xml:space="preserve"> becoming the owner of </w:t>
      </w:r>
      <w:hyperlink r:id="rId20" w:anchor="property" w:history="1">
        <w:r w:rsidR="004126FC" w:rsidRPr="00C2203D">
          <w:rPr>
            <w:rStyle w:val="Hyperlink"/>
            <w:color w:val="auto"/>
            <w:u w:val="none"/>
          </w:rPr>
          <w:t>property</w:t>
        </w:r>
      </w:hyperlink>
      <w:r w:rsidR="004126FC" w:rsidRPr="00C2203D">
        <w:t xml:space="preserve"> that did not previously exist, the </w:t>
      </w:r>
      <w:hyperlink r:id="rId21" w:anchor="company" w:history="1">
        <w:r w:rsidR="004126FC" w:rsidRPr="00C2203D">
          <w:rPr>
            <w:rStyle w:val="Hyperlink"/>
            <w:color w:val="auto"/>
            <w:u w:val="none"/>
          </w:rPr>
          <w:t>company</w:t>
        </w:r>
      </w:hyperlink>
      <w:r w:rsidR="004126FC" w:rsidRPr="00C2203D">
        <w:t xml:space="preserve"> is taken to </w:t>
      </w:r>
      <w:hyperlink r:id="rId22" w:anchor="have" w:history="1">
        <w:r w:rsidR="004126FC" w:rsidRPr="00C2203D">
          <w:rPr>
            <w:rStyle w:val="Hyperlink"/>
            <w:color w:val="auto"/>
            <w:u w:val="none"/>
          </w:rPr>
          <w:t>have</w:t>
        </w:r>
      </w:hyperlink>
      <w:r w:rsidR="004126FC" w:rsidRPr="00C2203D">
        <w:t xml:space="preserve"> </w:t>
      </w:r>
      <w:hyperlink r:id="rId23" w:anchor="made" w:history="1">
        <w:r w:rsidR="004126FC" w:rsidRPr="00C2203D">
          <w:rPr>
            <w:rStyle w:val="Hyperlink"/>
            <w:color w:val="auto"/>
            <w:u w:val="none"/>
          </w:rPr>
          <w:t>made</w:t>
        </w:r>
      </w:hyperlink>
      <w:r w:rsidR="004126FC" w:rsidRPr="00C2203D">
        <w:t xml:space="preserve"> a disposition of the </w:t>
      </w:r>
      <w:hyperlink r:id="rId24" w:anchor="property" w:history="1">
        <w:r w:rsidR="004126FC" w:rsidRPr="00C2203D">
          <w:rPr>
            <w:rStyle w:val="Hyperlink"/>
            <w:color w:val="auto"/>
            <w:u w:val="none"/>
          </w:rPr>
          <w:t>property</w:t>
        </w:r>
      </w:hyperlink>
      <w:r w:rsidR="00B460C9" w:rsidRPr="00C2203D">
        <w:t>’</w:t>
      </w:r>
      <w:r w:rsidR="004126FC" w:rsidRPr="00C2203D">
        <w:t>.</w:t>
      </w:r>
    </w:p>
    <w:p w14:paraId="4290D575" w14:textId="02B63C05" w:rsidR="00FC706B" w:rsidRPr="00C2203D" w:rsidRDefault="00561D21" w:rsidP="00A362CF">
      <w:pPr>
        <w:pStyle w:val="Guidance-Bodytext"/>
      </w:pPr>
      <w:r w:rsidRPr="00C2203D">
        <w:t>You must describe the p</w:t>
      </w:r>
      <w:r w:rsidR="00A34D65" w:rsidRPr="00C2203D">
        <w:t xml:space="preserve">roperty </w:t>
      </w:r>
      <w:r w:rsidR="00FC706B" w:rsidRPr="00C2203D">
        <w:t>so that it is</w:t>
      </w:r>
      <w:r w:rsidR="00A34D65" w:rsidRPr="00C2203D">
        <w:t xml:space="preserve"> discernible from all other property</w:t>
      </w:r>
      <w:r w:rsidRPr="00C2203D">
        <w:t>.</w:t>
      </w:r>
      <w:r w:rsidR="00A34D65" w:rsidRPr="00C2203D">
        <w:t xml:space="preserve"> For </w:t>
      </w:r>
      <w:r w:rsidRPr="00C2203D">
        <w:t>example</w:t>
      </w:r>
      <w:r w:rsidR="0014006D" w:rsidRPr="00C2203D">
        <w:t>,</w:t>
      </w:r>
      <w:r w:rsidR="00A34D65" w:rsidRPr="00C2203D">
        <w:t xml:space="preserve"> </w:t>
      </w:r>
      <w:r w:rsidRPr="00C2203D">
        <w:t>you</w:t>
      </w:r>
      <w:r w:rsidR="00A34D65" w:rsidRPr="00C2203D">
        <w:t xml:space="preserve"> might</w:t>
      </w:r>
      <w:r w:rsidRPr="00C2203D">
        <w:t xml:space="preserve"> include</w:t>
      </w:r>
      <w:r w:rsidR="00655357" w:rsidRPr="00C2203D">
        <w:t xml:space="preserve"> </w:t>
      </w:r>
      <w:r w:rsidR="00A34D65" w:rsidRPr="00C2203D">
        <w:t>a serial number, a vehicle identification number,</w:t>
      </w:r>
      <w:r w:rsidR="00F5186C" w:rsidRPr="00C2203D">
        <w:t xml:space="preserve"> </w:t>
      </w:r>
      <w:r w:rsidR="00A34D65" w:rsidRPr="00C2203D">
        <w:t>a colour or a location.</w:t>
      </w:r>
      <w:r w:rsidR="00F5186C" w:rsidRPr="00C2203D">
        <w:t xml:space="preserve"> </w:t>
      </w:r>
    </w:p>
    <w:p w14:paraId="3BE29010" w14:textId="6B60EF46" w:rsidR="00627C08" w:rsidRPr="00C2203D" w:rsidRDefault="00561D21" w:rsidP="00A362CF">
      <w:pPr>
        <w:pStyle w:val="Guidance-Bodytext"/>
      </w:pPr>
      <w:r w:rsidRPr="00C2203D">
        <w:t xml:space="preserve">When </w:t>
      </w:r>
      <w:r w:rsidR="00FC706B" w:rsidRPr="00C2203D">
        <w:t>descri</w:t>
      </w:r>
      <w:r w:rsidRPr="00C2203D">
        <w:t>bing</w:t>
      </w:r>
      <w:r w:rsidR="00F5186C" w:rsidRPr="00C2203D">
        <w:t xml:space="preserve"> </w:t>
      </w:r>
      <w:r w:rsidR="00810C9B" w:rsidRPr="00C2203D">
        <w:t xml:space="preserve">a </w:t>
      </w:r>
      <w:r w:rsidR="00F5186C" w:rsidRPr="00C2203D">
        <w:t>receivable</w:t>
      </w:r>
      <w:r w:rsidRPr="00C2203D">
        <w:t>, you</w:t>
      </w:r>
      <w:r w:rsidR="00F5186C" w:rsidRPr="00C2203D">
        <w:t xml:space="preserve"> might </w:t>
      </w:r>
      <w:r w:rsidRPr="00C2203D">
        <w:t>include</w:t>
      </w:r>
      <w:r w:rsidR="00F5186C" w:rsidRPr="00C2203D">
        <w:t xml:space="preserve"> the name of the debtor, the balance of the debt and the document that </w:t>
      </w:r>
      <w:r w:rsidRPr="00C2203D">
        <w:t xml:space="preserve">shows </w:t>
      </w:r>
      <w:r w:rsidR="00F5186C" w:rsidRPr="00C2203D">
        <w:t>evidence</w:t>
      </w:r>
      <w:r w:rsidRPr="00C2203D">
        <w:t xml:space="preserve"> of</w:t>
      </w:r>
      <w:r w:rsidR="00F5186C" w:rsidRPr="00C2203D">
        <w:t xml:space="preserve"> the debt</w:t>
      </w:r>
      <w:r w:rsidR="00FA2CB1" w:rsidRPr="00C2203D">
        <w:t>.</w:t>
      </w:r>
    </w:p>
    <w:tbl>
      <w:tblPr>
        <w:tblStyle w:val="TableGrid"/>
        <w:tblW w:w="8646" w:type="dxa"/>
        <w:tblInd w:w="426" w:type="dxa"/>
        <w:tblLook w:val="0420" w:firstRow="1" w:lastRow="0" w:firstColumn="0" w:lastColumn="0" w:noHBand="0" w:noVBand="1"/>
      </w:tblPr>
      <w:tblGrid>
        <w:gridCol w:w="8646"/>
      </w:tblGrid>
      <w:tr w:rsidR="00C044A5" w:rsidRPr="00C2203D" w14:paraId="33653C97" w14:textId="77777777" w:rsidTr="003D70F9">
        <w:tc>
          <w:tcPr>
            <w:tcW w:w="8646" w:type="dxa"/>
            <w:tcBorders>
              <w:top w:val="nil"/>
              <w:left w:val="nil"/>
              <w:bottom w:val="single" w:sz="4" w:space="0" w:color="auto"/>
              <w:right w:val="nil"/>
            </w:tcBorders>
          </w:tcPr>
          <w:p w14:paraId="55DA5113" w14:textId="02A37241" w:rsidR="00C044A5" w:rsidRPr="00C2203D" w:rsidRDefault="00C044A5" w:rsidP="002611EB">
            <w:pPr>
              <w:spacing w:after="120"/>
              <w:ind w:left="318" w:hanging="425"/>
            </w:pPr>
            <w:r w:rsidRPr="00C2203D">
              <w:t>(b)</w:t>
            </w:r>
            <w:r w:rsidRPr="00C2203D">
              <w:tab/>
            </w:r>
            <w:r w:rsidR="00835473" w:rsidRPr="00C2203D">
              <w:t>E</w:t>
            </w:r>
            <w:r w:rsidRPr="00C2203D">
              <w:t xml:space="preserve">xplain why you believe the property to have been property of the </w:t>
            </w:r>
            <w:r w:rsidR="007159E6" w:rsidRPr="00C2203D">
              <w:t>c</w:t>
            </w:r>
            <w:r w:rsidRPr="00C2203D">
              <w:t>ompany (s588FDB(1))</w:t>
            </w:r>
          </w:p>
        </w:tc>
      </w:tr>
      <w:tr w:rsidR="00C044A5" w:rsidRPr="00C2203D" w14:paraId="1550FEF6" w14:textId="77777777" w:rsidTr="003D70F9">
        <w:tc>
          <w:tcPr>
            <w:tcW w:w="8646" w:type="dxa"/>
            <w:tcBorders>
              <w:top w:val="single" w:sz="4" w:space="0" w:color="auto"/>
              <w:left w:val="single" w:sz="4" w:space="0" w:color="auto"/>
            </w:tcBorders>
          </w:tcPr>
          <w:p w14:paraId="4DD23BE8" w14:textId="77777777" w:rsidR="00C044A5" w:rsidRPr="00C2203D" w:rsidRDefault="00C044A5" w:rsidP="002611EB">
            <w:pPr>
              <w:pStyle w:val="Answer-intable"/>
            </w:pPr>
            <w:r w:rsidRPr="00C2203D">
              <w:t>[Insert information]</w:t>
            </w:r>
          </w:p>
        </w:tc>
      </w:tr>
    </w:tbl>
    <w:p w14:paraId="27B7E071" w14:textId="1D470E21" w:rsidR="00332750" w:rsidRPr="00C2203D" w:rsidRDefault="00332750" w:rsidP="00A362CF">
      <w:pPr>
        <w:pStyle w:val="Guidance-Heading"/>
      </w:pPr>
      <w:r w:rsidRPr="00C2203D">
        <w:t xml:space="preserve">Guidance on question </w:t>
      </w:r>
      <w:r w:rsidR="006B039E" w:rsidRPr="00C2203D">
        <w:t>6</w:t>
      </w:r>
      <w:r w:rsidRPr="00C2203D">
        <w:t>(b)</w:t>
      </w:r>
    </w:p>
    <w:p w14:paraId="576E6967" w14:textId="34FABAFF" w:rsidR="00646353" w:rsidRPr="00C2203D" w:rsidRDefault="007159E6" w:rsidP="00A362CF">
      <w:pPr>
        <w:pStyle w:val="Guidance-Bodytext"/>
      </w:pPr>
      <w:r w:rsidRPr="00C2203D">
        <w:t>You should provide i</w:t>
      </w:r>
      <w:r w:rsidR="00FA2CB1" w:rsidRPr="00C2203D">
        <w:t xml:space="preserve">nformation </w:t>
      </w:r>
      <w:r w:rsidR="00500B5F" w:rsidRPr="00C2203D">
        <w:t>that shows</w:t>
      </w:r>
      <w:r w:rsidR="00FA2CB1" w:rsidRPr="00C2203D">
        <w:t xml:space="preserve"> that the </w:t>
      </w:r>
      <w:r w:rsidRPr="00C2203D">
        <w:t>c</w:t>
      </w:r>
      <w:r w:rsidR="00FA2CB1" w:rsidRPr="00C2203D">
        <w:t>ompany held the property</w:t>
      </w:r>
      <w:r w:rsidR="00FC706B" w:rsidRPr="00C2203D">
        <w:t>. This may include</w:t>
      </w:r>
      <w:r w:rsidR="00646353" w:rsidRPr="00C2203D">
        <w:t>:</w:t>
      </w:r>
    </w:p>
    <w:p w14:paraId="18BDCCE2" w14:textId="11E4A95F" w:rsidR="00646353" w:rsidRPr="00C2203D" w:rsidRDefault="00FA2CB1" w:rsidP="00A362CF">
      <w:pPr>
        <w:pStyle w:val="Guidance-Bulletlist"/>
      </w:pPr>
      <w:r w:rsidRPr="00C2203D">
        <w:t>invoice</w:t>
      </w:r>
      <w:r w:rsidR="00FC706B" w:rsidRPr="00C2203D">
        <w:t>(s)</w:t>
      </w:r>
      <w:r w:rsidRPr="00C2203D">
        <w:t xml:space="preserve"> issued by the person who sold the property to the company</w:t>
      </w:r>
    </w:p>
    <w:p w14:paraId="2285A2E9" w14:textId="0C426819" w:rsidR="00646353" w:rsidRPr="00C2203D" w:rsidRDefault="00B816C4" w:rsidP="00A362CF">
      <w:pPr>
        <w:pStyle w:val="Guidance-Bulletlist"/>
      </w:pPr>
      <w:r w:rsidRPr="00C2203D">
        <w:t>invoice</w:t>
      </w:r>
      <w:r w:rsidR="00FC706B" w:rsidRPr="00C2203D">
        <w:t>(s)</w:t>
      </w:r>
      <w:r w:rsidRPr="00C2203D">
        <w:t xml:space="preserve"> issued by the company to </w:t>
      </w:r>
      <w:r w:rsidR="00810C9B" w:rsidRPr="00C2203D">
        <w:t xml:space="preserve">the </w:t>
      </w:r>
      <w:r w:rsidRPr="00C2203D">
        <w:t>person who acquired the property</w:t>
      </w:r>
    </w:p>
    <w:p w14:paraId="55799B3E" w14:textId="6AA03E9A" w:rsidR="00646353" w:rsidRPr="00C2203D" w:rsidRDefault="00655357" w:rsidP="00A362CF">
      <w:pPr>
        <w:pStyle w:val="Guidance-Bulletlist"/>
      </w:pPr>
      <w:r w:rsidRPr="00C2203D">
        <w:t xml:space="preserve">an </w:t>
      </w:r>
      <w:r w:rsidR="00FA2CB1" w:rsidRPr="00C2203D">
        <w:t>asset register</w:t>
      </w:r>
      <w:r w:rsidR="00646353" w:rsidRPr="00C2203D">
        <w:t xml:space="preserve"> or</w:t>
      </w:r>
      <w:r w:rsidR="00FA2CB1" w:rsidRPr="00C2203D">
        <w:t xml:space="preserve"> asset ledger</w:t>
      </w:r>
    </w:p>
    <w:p w14:paraId="172D6400" w14:textId="7EFEA096" w:rsidR="00646353" w:rsidRPr="00C2203D" w:rsidRDefault="00655357" w:rsidP="00210D16">
      <w:pPr>
        <w:pStyle w:val="Guidance-Bulletlist"/>
      </w:pPr>
      <w:r w:rsidRPr="00C2203D">
        <w:t xml:space="preserve">a </w:t>
      </w:r>
      <w:r w:rsidR="00646353" w:rsidRPr="00C2203D">
        <w:t>m</w:t>
      </w:r>
      <w:r w:rsidR="00FA2CB1" w:rsidRPr="00C2203D">
        <w:t>otor vehicle registration notice</w:t>
      </w:r>
    </w:p>
    <w:p w14:paraId="751C8130" w14:textId="68F1E5D1" w:rsidR="00646353" w:rsidRPr="00C2203D" w:rsidRDefault="007159E6">
      <w:pPr>
        <w:pStyle w:val="Guidance-Bulletlist"/>
      </w:pPr>
      <w:r w:rsidRPr="00C2203D">
        <w:t xml:space="preserve">an </w:t>
      </w:r>
      <w:r w:rsidR="00FA2CB1" w:rsidRPr="00C2203D">
        <w:t>electronic funds transfer notice</w:t>
      </w:r>
      <w:r w:rsidR="00A00C34" w:rsidRPr="00C2203D">
        <w:t>, or</w:t>
      </w:r>
    </w:p>
    <w:p w14:paraId="348E93CC" w14:textId="20774C57" w:rsidR="00FA2CB1" w:rsidRPr="00C2203D" w:rsidRDefault="007159E6">
      <w:pPr>
        <w:pStyle w:val="Guidance-Bulletlist"/>
      </w:pPr>
      <w:r w:rsidRPr="00C2203D">
        <w:t xml:space="preserve">a </w:t>
      </w:r>
      <w:r w:rsidR="00FA2CB1" w:rsidRPr="00C2203D">
        <w:t>stocktake sheet</w:t>
      </w:r>
      <w:r w:rsidR="00B816C4" w:rsidRPr="00C2203D">
        <w:t>.</w:t>
      </w:r>
    </w:p>
    <w:p w14:paraId="11041CC0" w14:textId="366E5CCA" w:rsidR="001F36F6" w:rsidRPr="00C2203D" w:rsidRDefault="00531C34" w:rsidP="009C64F1">
      <w:pPr>
        <w:pStyle w:val="Guidance-Bulletlist"/>
        <w:numPr>
          <w:ilvl w:val="0"/>
          <w:numId w:val="0"/>
        </w:numPr>
        <w:ind w:left="567"/>
      </w:pPr>
      <w:r w:rsidRPr="00C2203D">
        <w:t xml:space="preserve">Note: </w:t>
      </w:r>
      <w:r w:rsidR="009C64F1" w:rsidRPr="00C2203D">
        <w:t xml:space="preserve">If the company acts as trustee, you need to provide information that shows the property </w:t>
      </w:r>
      <w:r w:rsidR="00C34134" w:rsidRPr="00C2203D">
        <w:t>disposed</w:t>
      </w:r>
      <w:r w:rsidR="009C64F1" w:rsidRPr="00C2203D">
        <w:t xml:space="preserve"> of is property of the company and </w:t>
      </w:r>
      <w:r w:rsidR="009C64F1" w:rsidRPr="00C2203D">
        <w:rPr>
          <w:b/>
          <w:bCs/>
        </w:rPr>
        <w:t xml:space="preserve">not </w:t>
      </w:r>
      <w:r w:rsidR="009C64F1" w:rsidRPr="00C2203D">
        <w:t>property held onl</w:t>
      </w:r>
      <w:r w:rsidR="00C34134" w:rsidRPr="00C2203D">
        <w:t>y in its capacity as trustee of the trust</w:t>
      </w:r>
      <w:r w:rsidRPr="00C2203D">
        <w:t xml:space="preserve">. </w:t>
      </w:r>
    </w:p>
    <w:p w14:paraId="7E74EC01" w14:textId="4A4E884B" w:rsidR="00C74D1A" w:rsidRPr="00C2203D" w:rsidRDefault="00F60640" w:rsidP="00AA65B7">
      <w:pPr>
        <w:pStyle w:val="Heading2"/>
        <w:rPr>
          <w:rFonts w:ascii="Century Gothic" w:hAnsi="Century Gothic"/>
          <w:b/>
          <w:bCs/>
          <w:sz w:val="24"/>
          <w:szCs w:val="24"/>
        </w:rPr>
      </w:pPr>
      <w:r w:rsidRPr="00C2203D">
        <w:rPr>
          <w:rFonts w:ascii="Century Gothic" w:hAnsi="Century Gothic"/>
          <w:b/>
          <w:bCs/>
          <w:sz w:val="24"/>
          <w:szCs w:val="24"/>
        </w:rPr>
        <w:lastRenderedPageBreak/>
        <w:t>B.</w:t>
      </w:r>
      <w:r w:rsidRPr="00C2203D">
        <w:rPr>
          <w:rFonts w:ascii="Century Gothic" w:hAnsi="Century Gothic"/>
          <w:b/>
          <w:bCs/>
          <w:sz w:val="24"/>
          <w:szCs w:val="24"/>
        </w:rPr>
        <w:tab/>
      </w:r>
      <w:r w:rsidR="008B15C3" w:rsidRPr="00C2203D">
        <w:rPr>
          <w:rFonts w:ascii="Century Gothic" w:hAnsi="Century Gothic"/>
          <w:b/>
          <w:bCs/>
          <w:sz w:val="24"/>
          <w:szCs w:val="24"/>
        </w:rPr>
        <w:t>Explain</w:t>
      </w:r>
      <w:r w:rsidR="00396FEF" w:rsidRPr="00C2203D">
        <w:rPr>
          <w:rFonts w:ascii="Century Gothic" w:hAnsi="Century Gothic"/>
          <w:b/>
          <w:bCs/>
          <w:sz w:val="24"/>
          <w:szCs w:val="24"/>
        </w:rPr>
        <w:t xml:space="preserve"> t</w:t>
      </w:r>
      <w:r w:rsidR="00C74D1A" w:rsidRPr="00C2203D">
        <w:rPr>
          <w:rFonts w:ascii="Century Gothic" w:hAnsi="Century Gothic"/>
          <w:b/>
          <w:bCs/>
          <w:sz w:val="24"/>
          <w:szCs w:val="24"/>
        </w:rPr>
        <w:t xml:space="preserve">he circumstances </w:t>
      </w:r>
      <w:r w:rsidR="00DE4E27" w:rsidRPr="00C2203D">
        <w:rPr>
          <w:rFonts w:ascii="Century Gothic" w:hAnsi="Century Gothic"/>
          <w:b/>
          <w:bCs/>
          <w:sz w:val="24"/>
          <w:szCs w:val="24"/>
        </w:rPr>
        <w:t>of the disposition</w:t>
      </w:r>
    </w:p>
    <w:tbl>
      <w:tblPr>
        <w:tblStyle w:val="TableGrid"/>
        <w:tblW w:w="8646" w:type="dxa"/>
        <w:tblInd w:w="426" w:type="dxa"/>
        <w:tblLook w:val="0420" w:firstRow="1" w:lastRow="0" w:firstColumn="0" w:lastColumn="0" w:noHBand="0" w:noVBand="1"/>
      </w:tblPr>
      <w:tblGrid>
        <w:gridCol w:w="8646"/>
      </w:tblGrid>
      <w:tr w:rsidR="00332750" w:rsidRPr="00C2203D" w14:paraId="16EE9D08" w14:textId="77777777" w:rsidTr="003D70F9">
        <w:tc>
          <w:tcPr>
            <w:tcW w:w="8646" w:type="dxa"/>
            <w:tcBorders>
              <w:top w:val="nil"/>
              <w:left w:val="nil"/>
              <w:bottom w:val="single" w:sz="4" w:space="0" w:color="auto"/>
              <w:right w:val="nil"/>
            </w:tcBorders>
          </w:tcPr>
          <w:p w14:paraId="7B0F59A2" w14:textId="7674343E" w:rsidR="00332750" w:rsidRPr="00C2203D" w:rsidRDefault="00332750" w:rsidP="005C06B4">
            <w:pPr>
              <w:spacing w:after="120"/>
              <w:ind w:left="318" w:hanging="425"/>
            </w:pPr>
            <w:r w:rsidRPr="00C2203D">
              <w:t>(c)</w:t>
            </w:r>
            <w:r w:rsidRPr="00C2203D">
              <w:tab/>
            </w:r>
            <w:r w:rsidR="00D7276C" w:rsidRPr="00C2203D">
              <w:t>E</w:t>
            </w:r>
            <w:r w:rsidRPr="00C2203D">
              <w:t xml:space="preserve">xplain the circumstances, nature and terms of the transaction </w:t>
            </w:r>
            <w:r w:rsidR="007159E6" w:rsidRPr="00C2203D">
              <w:t>that</w:t>
            </w:r>
            <w:r w:rsidRPr="00C2203D">
              <w:t xml:space="preserve"> you believe constituted the disposition, and details of </w:t>
            </w:r>
            <w:r w:rsidR="007159E6" w:rsidRPr="00C2203D">
              <w:t xml:space="preserve">the </w:t>
            </w:r>
            <w:r w:rsidRPr="00C2203D">
              <w:t>action</w:t>
            </w:r>
            <w:r w:rsidR="007159E6" w:rsidRPr="00C2203D">
              <w:t>(s) that</w:t>
            </w:r>
            <w:r w:rsidRPr="00C2203D">
              <w:t xml:space="preserve"> the </w:t>
            </w:r>
            <w:r w:rsidR="007159E6" w:rsidRPr="00C2203D">
              <w:t>c</w:t>
            </w:r>
            <w:r w:rsidRPr="00C2203D">
              <w:t>ompany took</w:t>
            </w:r>
            <w:r w:rsidR="007159E6" w:rsidRPr="00C2203D">
              <w:t xml:space="preserve"> that</w:t>
            </w:r>
            <w:r w:rsidRPr="00C2203D">
              <w:t xml:space="preserve"> resulted in another person becoming the owner of the property (s588FDB(1) and (2) and s588FGAA(5)(c))</w:t>
            </w:r>
          </w:p>
        </w:tc>
      </w:tr>
      <w:tr w:rsidR="00332750" w:rsidRPr="00C2203D" w14:paraId="4E68CA72" w14:textId="77777777" w:rsidTr="003D70F9">
        <w:tc>
          <w:tcPr>
            <w:tcW w:w="8646" w:type="dxa"/>
            <w:tcBorders>
              <w:top w:val="single" w:sz="4" w:space="0" w:color="auto"/>
              <w:left w:val="single" w:sz="4" w:space="0" w:color="auto"/>
            </w:tcBorders>
          </w:tcPr>
          <w:p w14:paraId="5B0AF513" w14:textId="77777777" w:rsidR="00332750" w:rsidRPr="00C2203D" w:rsidRDefault="00332750" w:rsidP="002611EB">
            <w:pPr>
              <w:pStyle w:val="Answer-intable"/>
            </w:pPr>
            <w:r w:rsidRPr="00C2203D">
              <w:t>[Insert information]</w:t>
            </w:r>
          </w:p>
        </w:tc>
      </w:tr>
    </w:tbl>
    <w:p w14:paraId="094A849E" w14:textId="55E6F1CE" w:rsidR="00332750" w:rsidRPr="00C2203D" w:rsidRDefault="00332750" w:rsidP="00A362CF">
      <w:pPr>
        <w:pStyle w:val="Guidance-Heading"/>
      </w:pPr>
      <w:r w:rsidRPr="00C2203D">
        <w:t xml:space="preserve">Guidance on question </w:t>
      </w:r>
      <w:r w:rsidR="006B039E" w:rsidRPr="00C2203D">
        <w:t>6</w:t>
      </w:r>
      <w:r w:rsidRPr="00C2203D">
        <w:t>(c)</w:t>
      </w:r>
    </w:p>
    <w:p w14:paraId="5FE3D78A" w14:textId="72ADD2D1" w:rsidR="00646353" w:rsidRPr="00C2203D" w:rsidRDefault="007159E6" w:rsidP="00A362CF">
      <w:pPr>
        <w:pStyle w:val="Guidance-Bodytext"/>
      </w:pPr>
      <w:r w:rsidRPr="00C2203D">
        <w:t>You should p</w:t>
      </w:r>
      <w:r w:rsidR="00646353" w:rsidRPr="00C2203D">
        <w:t>rovide</w:t>
      </w:r>
      <w:r w:rsidR="00B816C4" w:rsidRPr="00C2203D">
        <w:t xml:space="preserve"> information that</w:t>
      </w:r>
      <w:r w:rsidR="00646353" w:rsidRPr="00C2203D">
        <w:t>:</w:t>
      </w:r>
      <w:r w:rsidR="00B816C4" w:rsidRPr="00C2203D">
        <w:t xml:space="preserve"> </w:t>
      </w:r>
    </w:p>
    <w:p w14:paraId="2E685222" w14:textId="1B290C52" w:rsidR="00646353" w:rsidRPr="00C2203D" w:rsidRDefault="00646353" w:rsidP="00A362CF">
      <w:pPr>
        <w:pStyle w:val="Guidance-Bulletlist"/>
      </w:pPr>
      <w:r w:rsidRPr="00C2203D">
        <w:t xml:space="preserve">identifies </w:t>
      </w:r>
      <w:r w:rsidR="00B816C4" w:rsidRPr="00C2203D">
        <w:t xml:space="preserve">the date of the </w:t>
      </w:r>
      <w:r w:rsidR="007159E6" w:rsidRPr="00C2203D">
        <w:t xml:space="preserve">disposition </w:t>
      </w:r>
      <w:r w:rsidR="00B816C4" w:rsidRPr="00C2203D">
        <w:t>(and if the date is an estimation, the basis of the estimation)</w:t>
      </w:r>
    </w:p>
    <w:p w14:paraId="3A251A11" w14:textId="3CDCB14D" w:rsidR="00A52D53" w:rsidRPr="00C2203D" w:rsidRDefault="00646353" w:rsidP="00A362CF">
      <w:pPr>
        <w:pStyle w:val="Guidance-Bulletlist"/>
      </w:pPr>
      <w:r w:rsidRPr="00C2203D">
        <w:t xml:space="preserve">describes </w:t>
      </w:r>
      <w:r w:rsidR="00810C9B" w:rsidRPr="00C2203D">
        <w:t xml:space="preserve">any </w:t>
      </w:r>
      <w:r w:rsidR="00B816C4" w:rsidRPr="00C2203D">
        <w:t>communications</w:t>
      </w:r>
      <w:r w:rsidRPr="00C2203D">
        <w:t xml:space="preserve"> </w:t>
      </w:r>
      <w:r w:rsidR="007159E6" w:rsidRPr="00C2203D">
        <w:t>(</w:t>
      </w:r>
      <w:r w:rsidRPr="00C2203D">
        <w:t xml:space="preserve">e.g. </w:t>
      </w:r>
      <w:r w:rsidR="00F27E29" w:rsidRPr="00C2203D">
        <w:t>letters and emails</w:t>
      </w:r>
      <w:r w:rsidR="007159E6" w:rsidRPr="00C2203D">
        <w:t>)</w:t>
      </w:r>
      <w:r w:rsidR="00F27E29" w:rsidRPr="00C2203D">
        <w:t xml:space="preserve"> </w:t>
      </w:r>
      <w:r w:rsidR="007159E6" w:rsidRPr="00C2203D">
        <w:t>about</w:t>
      </w:r>
      <w:r w:rsidR="00B816C4" w:rsidRPr="00C2203D">
        <w:t xml:space="preserve"> the </w:t>
      </w:r>
      <w:r w:rsidR="007159E6" w:rsidRPr="00C2203D">
        <w:t xml:space="preserve">disposition </w:t>
      </w:r>
      <w:r w:rsidR="00B816C4" w:rsidRPr="00C2203D">
        <w:t xml:space="preserve">between the company and </w:t>
      </w:r>
      <w:r w:rsidR="00F27E29" w:rsidRPr="00C2203D">
        <w:t>a p</w:t>
      </w:r>
      <w:r w:rsidR="00BF68EA" w:rsidRPr="00C2203D">
        <w:t>erson involved in the transaction</w:t>
      </w:r>
      <w:r w:rsidR="00F27E29" w:rsidRPr="00C2203D">
        <w:t xml:space="preserve"> (</w:t>
      </w:r>
      <w:r w:rsidR="007159E6" w:rsidRPr="00C2203D">
        <w:t>e.g.</w:t>
      </w:r>
      <w:r w:rsidR="00F27E29" w:rsidRPr="00C2203D">
        <w:t xml:space="preserve"> </w:t>
      </w:r>
      <w:r w:rsidR="00B816C4" w:rsidRPr="00C2203D">
        <w:t>the acquirer of the property</w:t>
      </w:r>
      <w:r w:rsidR="00F27E29" w:rsidRPr="00C2203D">
        <w:t xml:space="preserve"> or an intermediary</w:t>
      </w:r>
      <w:r w:rsidR="007159E6" w:rsidRPr="00C2203D">
        <w:t>,</w:t>
      </w:r>
      <w:r w:rsidR="00F27E29" w:rsidRPr="00C2203D">
        <w:t xml:space="preserve"> such as a broker or agent)</w:t>
      </w:r>
      <w:r w:rsidR="00A00C34" w:rsidRPr="00C2203D">
        <w:t>, and</w:t>
      </w:r>
    </w:p>
    <w:p w14:paraId="126BCCC2" w14:textId="5830234E" w:rsidR="00B816C4" w:rsidRPr="00C2203D" w:rsidRDefault="00810C9B" w:rsidP="00812FBB">
      <w:pPr>
        <w:pStyle w:val="Guidance-Bulletlist"/>
      </w:pPr>
      <w:r w:rsidRPr="00C2203D">
        <w:t>describes</w:t>
      </w:r>
      <w:r w:rsidR="00B816C4" w:rsidRPr="00C2203D">
        <w:t xml:space="preserve"> any agreement entered to facilitate the </w:t>
      </w:r>
      <w:r w:rsidR="007159E6" w:rsidRPr="00C2203D">
        <w:t xml:space="preserve">disposition </w:t>
      </w:r>
      <w:r w:rsidR="00B816C4" w:rsidRPr="00C2203D">
        <w:t>and</w:t>
      </w:r>
      <w:r w:rsidRPr="00C2203D">
        <w:t xml:space="preserve"> details</w:t>
      </w:r>
      <w:r w:rsidR="00B816C4" w:rsidRPr="00C2203D">
        <w:t xml:space="preserve"> any consideration paid or payable for the property</w:t>
      </w:r>
      <w:r w:rsidR="005436C0" w:rsidRPr="00C2203D">
        <w:t>.</w:t>
      </w:r>
    </w:p>
    <w:p w14:paraId="19B765B0" w14:textId="20F2D412" w:rsidR="00295096" w:rsidRPr="00C2203D" w:rsidRDefault="00F60640" w:rsidP="006912B0">
      <w:pPr>
        <w:pStyle w:val="Heading2"/>
        <w:spacing w:before="360"/>
        <w:rPr>
          <w:rFonts w:ascii="Century Gothic" w:hAnsi="Century Gothic"/>
          <w:b/>
          <w:bCs/>
          <w:sz w:val="24"/>
          <w:szCs w:val="24"/>
        </w:rPr>
      </w:pPr>
      <w:r w:rsidRPr="00C2203D">
        <w:rPr>
          <w:rFonts w:ascii="Century Gothic" w:hAnsi="Century Gothic"/>
          <w:b/>
          <w:bCs/>
          <w:sz w:val="24"/>
          <w:szCs w:val="24"/>
        </w:rPr>
        <w:t>C.</w:t>
      </w:r>
      <w:r w:rsidRPr="00C2203D">
        <w:rPr>
          <w:rFonts w:ascii="Century Gothic" w:hAnsi="Century Gothic"/>
          <w:b/>
          <w:bCs/>
          <w:sz w:val="24"/>
          <w:szCs w:val="24"/>
        </w:rPr>
        <w:tab/>
      </w:r>
      <w:r w:rsidR="00396FEF" w:rsidRPr="00C2203D">
        <w:rPr>
          <w:rFonts w:ascii="Century Gothic" w:hAnsi="Century Gothic"/>
          <w:b/>
          <w:bCs/>
          <w:sz w:val="24"/>
          <w:szCs w:val="24"/>
        </w:rPr>
        <w:t>Explain why t</w:t>
      </w:r>
      <w:r w:rsidR="003E1973" w:rsidRPr="00C2203D">
        <w:rPr>
          <w:rFonts w:ascii="Century Gothic" w:hAnsi="Century Gothic"/>
          <w:b/>
          <w:bCs/>
          <w:sz w:val="24"/>
          <w:szCs w:val="24"/>
        </w:rPr>
        <w:t>he disposition is a creditor-defeating disposition</w:t>
      </w:r>
    </w:p>
    <w:tbl>
      <w:tblPr>
        <w:tblStyle w:val="TableGrid"/>
        <w:tblW w:w="8646" w:type="dxa"/>
        <w:tblInd w:w="426" w:type="dxa"/>
        <w:tblLook w:val="0420" w:firstRow="1" w:lastRow="0" w:firstColumn="0" w:lastColumn="0" w:noHBand="0" w:noVBand="1"/>
      </w:tblPr>
      <w:tblGrid>
        <w:gridCol w:w="8646"/>
      </w:tblGrid>
      <w:tr w:rsidR="00332750" w:rsidRPr="00C2203D" w14:paraId="6FDB2632" w14:textId="77777777" w:rsidTr="003D70F9">
        <w:tc>
          <w:tcPr>
            <w:tcW w:w="8646" w:type="dxa"/>
            <w:tcBorders>
              <w:top w:val="nil"/>
              <w:left w:val="nil"/>
              <w:bottom w:val="single" w:sz="4" w:space="0" w:color="auto"/>
              <w:right w:val="nil"/>
            </w:tcBorders>
          </w:tcPr>
          <w:p w14:paraId="3B8C6A66" w14:textId="17D75F74" w:rsidR="000E4C70" w:rsidRPr="00C2203D" w:rsidRDefault="00332750" w:rsidP="00BA076A">
            <w:pPr>
              <w:ind w:left="318" w:hanging="425"/>
            </w:pPr>
            <w:r w:rsidRPr="00C2203D">
              <w:t>(d)</w:t>
            </w:r>
            <w:r w:rsidRPr="00C2203D">
              <w:tab/>
            </w:r>
            <w:r w:rsidR="00F45C03" w:rsidRPr="00C2203D">
              <w:t>E</w:t>
            </w:r>
            <w:r w:rsidRPr="00C2203D">
              <w:t xml:space="preserve">xplain why you believe the disposition of the property </w:t>
            </w:r>
            <w:r w:rsidR="007159E6" w:rsidRPr="00C2203D">
              <w:t>i</w:t>
            </w:r>
            <w:r w:rsidRPr="00C2203D">
              <w:t xml:space="preserve">s a creditor-defeating disposition, </w:t>
            </w:r>
            <w:r w:rsidR="003512F5" w:rsidRPr="00C2203D">
              <w:t>having regard to</w:t>
            </w:r>
            <w:r w:rsidR="000E4C70" w:rsidRPr="00C2203D">
              <w:t>:</w:t>
            </w:r>
          </w:p>
          <w:p w14:paraId="2A14A7DC" w14:textId="630523EF" w:rsidR="000E4C70" w:rsidRPr="00C2203D" w:rsidRDefault="00332750" w:rsidP="00B62032">
            <w:pPr>
              <w:pStyle w:val="ListParagraph"/>
              <w:numPr>
                <w:ilvl w:val="0"/>
                <w:numId w:val="60"/>
              </w:numPr>
              <w:spacing w:before="0" w:after="0"/>
              <w:rPr>
                <w:lang w:val="en-AU"/>
              </w:rPr>
            </w:pPr>
            <w:r w:rsidRPr="00C2203D">
              <w:rPr>
                <w:lang w:val="en-AU"/>
              </w:rPr>
              <w:t xml:space="preserve">the consideration payable to the </w:t>
            </w:r>
            <w:r w:rsidR="002A7B86" w:rsidRPr="00C2203D">
              <w:rPr>
                <w:lang w:val="en-AU"/>
              </w:rPr>
              <w:t>c</w:t>
            </w:r>
            <w:r w:rsidRPr="00C2203D">
              <w:rPr>
                <w:lang w:val="en-AU"/>
              </w:rPr>
              <w:t>ompany for the disposition</w:t>
            </w:r>
            <w:r w:rsidR="007E0CE3" w:rsidRPr="00C2203D">
              <w:rPr>
                <w:lang w:val="en-AU"/>
              </w:rPr>
              <w:t xml:space="preserve"> </w:t>
            </w:r>
          </w:p>
          <w:p w14:paraId="3DCB3E11" w14:textId="77777777" w:rsidR="000E4C70" w:rsidRPr="00C2203D" w:rsidRDefault="007E0CE3" w:rsidP="00B62032">
            <w:pPr>
              <w:pStyle w:val="ListParagraph"/>
              <w:numPr>
                <w:ilvl w:val="0"/>
                <w:numId w:val="60"/>
              </w:numPr>
              <w:spacing w:before="0" w:after="0"/>
              <w:rPr>
                <w:lang w:val="en-AU"/>
              </w:rPr>
            </w:pPr>
            <w:r w:rsidRPr="00C2203D">
              <w:rPr>
                <w:lang w:val="en-AU"/>
              </w:rPr>
              <w:t>the value of the property disposed of,</w:t>
            </w:r>
            <w:r w:rsidR="00332750" w:rsidRPr="00C2203D">
              <w:rPr>
                <w:lang w:val="en-AU"/>
              </w:rPr>
              <w:t xml:space="preserve"> and </w:t>
            </w:r>
          </w:p>
          <w:p w14:paraId="4B860784" w14:textId="574079F0" w:rsidR="00332750" w:rsidRPr="00C2203D" w:rsidRDefault="00332750" w:rsidP="005C06B4">
            <w:pPr>
              <w:pStyle w:val="ListParagraph"/>
              <w:numPr>
                <w:ilvl w:val="0"/>
                <w:numId w:val="60"/>
              </w:numPr>
              <w:spacing w:before="0" w:after="160"/>
              <w:ind w:left="663" w:hanging="357"/>
              <w:rPr>
                <w:lang w:val="en-AU"/>
              </w:rPr>
            </w:pPr>
            <w:r w:rsidRPr="00C2203D">
              <w:rPr>
                <w:lang w:val="en-AU"/>
              </w:rPr>
              <w:t>the effect of the disposition on creditors in</w:t>
            </w:r>
            <w:r w:rsidR="00295F59" w:rsidRPr="00C2203D">
              <w:rPr>
                <w:lang w:val="en-AU"/>
              </w:rPr>
              <w:t xml:space="preserve"> </w:t>
            </w:r>
            <w:r w:rsidR="007173B3" w:rsidRPr="00C2203D">
              <w:rPr>
                <w:lang w:val="en-AU"/>
              </w:rPr>
              <w:t>preventing, hindering or significantly delaying</w:t>
            </w:r>
            <w:r w:rsidRPr="00C2203D">
              <w:rPr>
                <w:lang w:val="en-AU"/>
              </w:rPr>
              <w:t xml:space="preserve"> </w:t>
            </w:r>
            <w:r w:rsidR="00A507E5" w:rsidRPr="00C2203D">
              <w:rPr>
                <w:lang w:val="en-AU"/>
              </w:rPr>
              <w:t xml:space="preserve">property being available for </w:t>
            </w:r>
            <w:r w:rsidR="004A4519" w:rsidRPr="00C2203D">
              <w:rPr>
                <w:lang w:val="en-AU"/>
              </w:rPr>
              <w:t xml:space="preserve">the benefit of creditors in </w:t>
            </w:r>
            <w:r w:rsidRPr="00C2203D">
              <w:rPr>
                <w:lang w:val="en-AU"/>
              </w:rPr>
              <w:t xml:space="preserve">the winding up of the </w:t>
            </w:r>
            <w:r w:rsidR="002A7B86" w:rsidRPr="00C2203D">
              <w:rPr>
                <w:lang w:val="en-AU"/>
              </w:rPr>
              <w:t>c</w:t>
            </w:r>
            <w:r w:rsidRPr="00C2203D">
              <w:rPr>
                <w:lang w:val="en-AU"/>
              </w:rPr>
              <w:t>ompany (s588FDB(1))</w:t>
            </w:r>
          </w:p>
        </w:tc>
      </w:tr>
      <w:tr w:rsidR="00332750" w:rsidRPr="00C2203D" w14:paraId="733D3107" w14:textId="77777777" w:rsidTr="003D70F9">
        <w:tc>
          <w:tcPr>
            <w:tcW w:w="8646" w:type="dxa"/>
            <w:tcBorders>
              <w:top w:val="single" w:sz="4" w:space="0" w:color="auto"/>
              <w:left w:val="single" w:sz="4" w:space="0" w:color="auto"/>
            </w:tcBorders>
          </w:tcPr>
          <w:p w14:paraId="455544CC" w14:textId="77777777" w:rsidR="00332750" w:rsidRPr="00C2203D" w:rsidRDefault="00332750" w:rsidP="002611EB">
            <w:pPr>
              <w:pStyle w:val="Answer-intable"/>
            </w:pPr>
            <w:r w:rsidRPr="00C2203D">
              <w:t>[Insert information]</w:t>
            </w:r>
          </w:p>
        </w:tc>
      </w:tr>
    </w:tbl>
    <w:p w14:paraId="412BE8AC" w14:textId="13F00F0A" w:rsidR="00332750" w:rsidRPr="00C2203D" w:rsidRDefault="00332750" w:rsidP="00A362CF">
      <w:pPr>
        <w:pStyle w:val="Guidance-Heading"/>
      </w:pPr>
      <w:r w:rsidRPr="00C2203D">
        <w:t xml:space="preserve">Guidance on question </w:t>
      </w:r>
      <w:r w:rsidR="006B039E" w:rsidRPr="00C2203D">
        <w:t>6(d)</w:t>
      </w:r>
    </w:p>
    <w:p w14:paraId="7C171C79" w14:textId="49CE071C" w:rsidR="004C5864" w:rsidRPr="00C2203D" w:rsidRDefault="004C5864" w:rsidP="00A362CF">
      <w:pPr>
        <w:pStyle w:val="Guidance-Bodytext"/>
      </w:pPr>
      <w:r w:rsidRPr="00C2203D">
        <w:t>You should</w:t>
      </w:r>
      <w:r w:rsidR="002A7B86" w:rsidRPr="00C2203D">
        <w:t>:</w:t>
      </w:r>
    </w:p>
    <w:p w14:paraId="540F7A5B" w14:textId="0571210C" w:rsidR="0089163C" w:rsidRPr="00C2203D" w:rsidRDefault="00156CA2" w:rsidP="0071121E">
      <w:pPr>
        <w:pStyle w:val="Guidance-Bulletlist"/>
      </w:pPr>
      <w:r w:rsidRPr="00C2203D">
        <w:t xml:space="preserve">provide information </w:t>
      </w:r>
      <w:r w:rsidR="00A925E4" w:rsidRPr="00C2203D">
        <w:t>about the consideration payable</w:t>
      </w:r>
      <w:r w:rsidR="0098080E" w:rsidRPr="00C2203D">
        <w:t xml:space="preserve"> to the company </w:t>
      </w:r>
      <w:r w:rsidR="0089163C" w:rsidRPr="00C2203D">
        <w:t xml:space="preserve">for the disposition of </w:t>
      </w:r>
      <w:r w:rsidR="00AE018E" w:rsidRPr="00C2203D">
        <w:t xml:space="preserve">the </w:t>
      </w:r>
      <w:r w:rsidR="0089163C" w:rsidRPr="00C2203D">
        <w:t>company’s property</w:t>
      </w:r>
    </w:p>
    <w:p w14:paraId="6611F2C5" w14:textId="4D6A378F" w:rsidR="003037CD" w:rsidRPr="00C2203D" w:rsidRDefault="000D1906" w:rsidP="0071121E">
      <w:pPr>
        <w:pStyle w:val="Guidance-Bulletlist"/>
      </w:pPr>
      <w:r w:rsidRPr="00C2203D">
        <w:t xml:space="preserve">provide information about </w:t>
      </w:r>
      <w:r w:rsidR="00377DB1" w:rsidRPr="00C2203D">
        <w:t>the market value for the property at the time of the disposition</w:t>
      </w:r>
      <w:r w:rsidR="003037CD" w:rsidRPr="00C2203D">
        <w:t xml:space="preserve"> </w:t>
      </w:r>
      <w:r w:rsidR="002A7B86" w:rsidRPr="00C2203D">
        <w:t>(e.g. </w:t>
      </w:r>
      <w:r w:rsidR="00655357" w:rsidRPr="00C2203D">
        <w:t>comparable sales or a valuer</w:t>
      </w:r>
      <w:r w:rsidR="00B52D47" w:rsidRPr="00C2203D">
        <w:t>’</w:t>
      </w:r>
      <w:r w:rsidR="00655357" w:rsidRPr="00C2203D">
        <w:t>s report</w:t>
      </w:r>
      <w:r w:rsidR="002A7B86" w:rsidRPr="00C2203D">
        <w:t>)</w:t>
      </w:r>
      <w:r w:rsidR="00377DB1" w:rsidRPr="00C2203D">
        <w:t xml:space="preserve"> </w:t>
      </w:r>
    </w:p>
    <w:p w14:paraId="0C6807C3" w14:textId="1E4BE615" w:rsidR="003037CD" w:rsidRPr="00C2203D" w:rsidRDefault="000D1906" w:rsidP="0071121E">
      <w:pPr>
        <w:pStyle w:val="Guidance-Bulletlist"/>
      </w:pPr>
      <w:r w:rsidRPr="00C2203D">
        <w:t xml:space="preserve">detail </w:t>
      </w:r>
      <w:r w:rsidR="00377DB1" w:rsidRPr="00C2203D">
        <w:t>the best price that was reasonably obtainable for the property at the time of the disposition</w:t>
      </w:r>
      <w:r w:rsidR="00A00C34" w:rsidRPr="00C2203D">
        <w:t>, and</w:t>
      </w:r>
      <w:r w:rsidR="00377DB1" w:rsidRPr="00C2203D">
        <w:t xml:space="preserve"> </w:t>
      </w:r>
    </w:p>
    <w:p w14:paraId="203CCAD5" w14:textId="026E9737" w:rsidR="005436C0" w:rsidRPr="00C2203D" w:rsidRDefault="000D1906" w:rsidP="0071121E">
      <w:pPr>
        <w:pStyle w:val="Guidance-Bulletlist"/>
      </w:pPr>
      <w:r w:rsidRPr="00C2203D">
        <w:t xml:space="preserve">explain </w:t>
      </w:r>
      <w:r w:rsidR="00377DB1" w:rsidRPr="00C2203D">
        <w:t>why the disposition prevented, hindered or delayed the property becoming available for creditors in the winding up</w:t>
      </w:r>
      <w:r w:rsidR="00655357" w:rsidRPr="00C2203D">
        <w:t xml:space="preserve"> </w:t>
      </w:r>
      <w:r w:rsidR="002A7B86" w:rsidRPr="00C2203D">
        <w:t xml:space="preserve">(e.g. </w:t>
      </w:r>
      <w:r w:rsidR="00810C9B" w:rsidRPr="00C2203D">
        <w:t>unsuccessful attempts to recover the property</w:t>
      </w:r>
      <w:r w:rsidR="00310C4E" w:rsidRPr="00C2203D">
        <w:t>)</w:t>
      </w:r>
      <w:r w:rsidR="00B20109" w:rsidRPr="00C2203D">
        <w:t>.</w:t>
      </w:r>
    </w:p>
    <w:tbl>
      <w:tblPr>
        <w:tblStyle w:val="TableGrid"/>
        <w:tblW w:w="8646" w:type="dxa"/>
        <w:tblInd w:w="426" w:type="dxa"/>
        <w:tblLook w:val="0420" w:firstRow="1" w:lastRow="0" w:firstColumn="0" w:lastColumn="0" w:noHBand="0" w:noVBand="1"/>
      </w:tblPr>
      <w:tblGrid>
        <w:gridCol w:w="8646"/>
      </w:tblGrid>
      <w:tr w:rsidR="00332750" w:rsidRPr="00C2203D" w14:paraId="738DAA55" w14:textId="77777777" w:rsidTr="003D70F9">
        <w:tc>
          <w:tcPr>
            <w:tcW w:w="8646" w:type="dxa"/>
            <w:tcBorders>
              <w:top w:val="nil"/>
              <w:left w:val="nil"/>
              <w:bottom w:val="single" w:sz="4" w:space="0" w:color="auto"/>
              <w:right w:val="nil"/>
            </w:tcBorders>
          </w:tcPr>
          <w:p w14:paraId="2C91E1BC" w14:textId="5D78EB53" w:rsidR="00332750" w:rsidRPr="00C2203D" w:rsidRDefault="00332750" w:rsidP="00332750">
            <w:pPr>
              <w:spacing w:after="120"/>
              <w:ind w:left="318" w:hanging="425"/>
            </w:pPr>
            <w:r w:rsidRPr="00C2203D">
              <w:t>(e)</w:t>
            </w:r>
            <w:r w:rsidRPr="00C2203D">
              <w:tab/>
            </w:r>
            <w:r w:rsidR="009D40C0" w:rsidRPr="00C2203D">
              <w:t>If</w:t>
            </w:r>
            <w:r w:rsidRPr="00C2203D">
              <w:t xml:space="preserve"> the person who received the property</w:t>
            </w:r>
            <w:r w:rsidR="000451A8" w:rsidRPr="00C2203D">
              <w:t xml:space="preserve"> </w:t>
            </w:r>
            <w:r w:rsidRPr="00C2203D">
              <w:t xml:space="preserve">gave some or all of the consideration for the property to a third party, </w:t>
            </w:r>
            <w:r w:rsidR="004E5258" w:rsidRPr="00C2203D">
              <w:t xml:space="preserve">name the recipient of </w:t>
            </w:r>
            <w:r w:rsidRPr="00C2203D">
              <w:t>the consideration (s588FDB(3))</w:t>
            </w:r>
          </w:p>
        </w:tc>
      </w:tr>
      <w:tr w:rsidR="00332750" w:rsidRPr="00C2203D" w14:paraId="6A45B09E" w14:textId="77777777" w:rsidTr="003D70F9">
        <w:tc>
          <w:tcPr>
            <w:tcW w:w="8646" w:type="dxa"/>
            <w:tcBorders>
              <w:top w:val="single" w:sz="4" w:space="0" w:color="auto"/>
              <w:left w:val="single" w:sz="4" w:space="0" w:color="auto"/>
            </w:tcBorders>
          </w:tcPr>
          <w:p w14:paraId="1CCC7232" w14:textId="77777777" w:rsidR="00332750" w:rsidRPr="00C2203D" w:rsidRDefault="00332750" w:rsidP="002611EB">
            <w:pPr>
              <w:pStyle w:val="Answer-intable"/>
            </w:pPr>
            <w:r w:rsidRPr="00C2203D">
              <w:t>[Insert information]</w:t>
            </w:r>
          </w:p>
        </w:tc>
      </w:tr>
    </w:tbl>
    <w:p w14:paraId="582EE4E4" w14:textId="73CD0868" w:rsidR="00332750" w:rsidRPr="00C2203D" w:rsidRDefault="00332750" w:rsidP="00A362CF">
      <w:pPr>
        <w:pStyle w:val="Guidance-Heading"/>
      </w:pPr>
      <w:r w:rsidRPr="00C2203D">
        <w:t xml:space="preserve">Guidance on question </w:t>
      </w:r>
      <w:r w:rsidR="006B039E" w:rsidRPr="00C2203D">
        <w:t>6</w:t>
      </w:r>
      <w:r w:rsidRPr="00C2203D">
        <w:t>(e)</w:t>
      </w:r>
    </w:p>
    <w:p w14:paraId="63AC067C" w14:textId="0954B796" w:rsidR="00A90A64" w:rsidRPr="00C2203D" w:rsidRDefault="002A7B86" w:rsidP="00A362CF">
      <w:pPr>
        <w:pStyle w:val="Guidance-Bodytext"/>
      </w:pPr>
      <w:r w:rsidRPr="00C2203D">
        <w:t>You should p</w:t>
      </w:r>
      <w:r w:rsidR="00690756" w:rsidRPr="00C2203D">
        <w:t>rovide</w:t>
      </w:r>
      <w:r w:rsidR="00687DD4" w:rsidRPr="00C2203D">
        <w:t xml:space="preserve"> any information showing</w:t>
      </w:r>
      <w:r w:rsidR="00A90A64" w:rsidRPr="00C2203D">
        <w:t>:</w:t>
      </w:r>
      <w:r w:rsidR="00687DD4" w:rsidRPr="00C2203D">
        <w:t xml:space="preserve"> </w:t>
      </w:r>
    </w:p>
    <w:p w14:paraId="3718DAA1" w14:textId="40219C71" w:rsidR="00A90A64" w:rsidRPr="00C2203D" w:rsidRDefault="002A7B86" w:rsidP="00E14273">
      <w:pPr>
        <w:pStyle w:val="Guidance-Bulletlist"/>
      </w:pPr>
      <w:r w:rsidRPr="00C2203D">
        <w:t xml:space="preserve">the </w:t>
      </w:r>
      <w:r w:rsidR="00A90A64" w:rsidRPr="00C2203D">
        <w:t xml:space="preserve">consideration </w:t>
      </w:r>
      <w:r w:rsidRPr="00C2203D">
        <w:t xml:space="preserve">that </w:t>
      </w:r>
      <w:r w:rsidR="00A90A64" w:rsidRPr="00C2203D">
        <w:t>was given to a third party</w:t>
      </w:r>
      <w:r w:rsidR="00363BF0" w:rsidRPr="00C2203D">
        <w:t>, and</w:t>
      </w:r>
    </w:p>
    <w:p w14:paraId="373E96FF" w14:textId="7F8974AA" w:rsidR="00A90A64" w:rsidRPr="00C2203D" w:rsidRDefault="00687DD4" w:rsidP="00E14273">
      <w:pPr>
        <w:pStyle w:val="Guidance-Bulletlist"/>
      </w:pPr>
      <w:r w:rsidRPr="00C2203D">
        <w:t>any basis</w:t>
      </w:r>
      <w:r w:rsidR="00810C9B" w:rsidRPr="00C2203D">
        <w:t>, or reason given, for</w:t>
      </w:r>
      <w:r w:rsidRPr="00C2203D">
        <w:t xml:space="preserve"> the consideration being paid to a third party. </w:t>
      </w:r>
    </w:p>
    <w:p w14:paraId="0992A4DF" w14:textId="0D936E27" w:rsidR="00687DD4" w:rsidRPr="00C2203D" w:rsidRDefault="00687DD4">
      <w:pPr>
        <w:pStyle w:val="Guidance-Bodytext"/>
      </w:pPr>
      <w:r w:rsidRPr="00C2203D">
        <w:t xml:space="preserve">For </w:t>
      </w:r>
      <w:r w:rsidR="002A7B86" w:rsidRPr="00C2203D">
        <w:t>example</w:t>
      </w:r>
      <w:r w:rsidR="00A90A64" w:rsidRPr="00C2203D">
        <w:t>,</w:t>
      </w:r>
      <w:r w:rsidRPr="00C2203D">
        <w:t xml:space="preserve"> the</w:t>
      </w:r>
      <w:r w:rsidR="002A7B86" w:rsidRPr="00C2203D">
        <w:t xml:space="preserve"> </w:t>
      </w:r>
      <w:r w:rsidR="00F40D28" w:rsidRPr="00C2203D">
        <w:t>person</w:t>
      </w:r>
      <w:r w:rsidR="007D73E3" w:rsidRPr="00C2203D">
        <w:t xml:space="preserve"> </w:t>
      </w:r>
      <w:r w:rsidR="002A7B86" w:rsidRPr="00C2203D">
        <w:t>may have paid the</w:t>
      </w:r>
      <w:r w:rsidRPr="00C2203D">
        <w:t xml:space="preserve"> third party </w:t>
      </w:r>
      <w:r w:rsidR="0055477C" w:rsidRPr="00C2203D">
        <w:t>to discharge some or all of a debt owed to the</w:t>
      </w:r>
      <w:r w:rsidR="002A7B86" w:rsidRPr="00C2203D">
        <w:t>m</w:t>
      </w:r>
      <w:r w:rsidR="0055477C" w:rsidRPr="00C2203D">
        <w:t xml:space="preserve"> </w:t>
      </w:r>
      <w:r w:rsidR="00810C9B" w:rsidRPr="00C2203D">
        <w:t xml:space="preserve">by the </w:t>
      </w:r>
      <w:r w:rsidR="002A7B86" w:rsidRPr="00C2203D">
        <w:t>c</w:t>
      </w:r>
      <w:r w:rsidR="00810C9B" w:rsidRPr="00C2203D">
        <w:t>ompany</w:t>
      </w:r>
      <w:r w:rsidR="002759A9" w:rsidRPr="00C2203D">
        <w:t>. A</w:t>
      </w:r>
      <w:r w:rsidR="002A7B86" w:rsidRPr="00C2203D">
        <w:t>lternatively, the</w:t>
      </w:r>
      <w:r w:rsidR="00F40D28" w:rsidRPr="00C2203D">
        <w:t>re</w:t>
      </w:r>
      <w:r w:rsidR="002A7B86" w:rsidRPr="00C2203D">
        <w:t xml:space="preserve"> may be</w:t>
      </w:r>
      <w:r w:rsidR="002759A9" w:rsidRPr="00C2203D">
        <w:t xml:space="preserve"> </w:t>
      </w:r>
      <w:r w:rsidR="0055477C" w:rsidRPr="00C2203D">
        <w:t xml:space="preserve">an arrangement under which the third party would discharge </w:t>
      </w:r>
      <w:r w:rsidR="0055477C" w:rsidRPr="00C2203D">
        <w:lastRenderedPageBreak/>
        <w:t xml:space="preserve">some or all of the debts of the </w:t>
      </w:r>
      <w:r w:rsidR="002A7B86" w:rsidRPr="00C2203D">
        <w:t>c</w:t>
      </w:r>
      <w:r w:rsidR="0055477C" w:rsidRPr="00C2203D">
        <w:t>ompany</w:t>
      </w:r>
      <w:r w:rsidR="00986B29" w:rsidRPr="00C2203D">
        <w:t xml:space="preserve"> – usually</w:t>
      </w:r>
      <w:r w:rsidR="0055477C" w:rsidRPr="00C2203D">
        <w:t xml:space="preserve"> </w:t>
      </w:r>
      <w:r w:rsidR="002759A9" w:rsidRPr="00C2203D">
        <w:t xml:space="preserve">this </w:t>
      </w:r>
      <w:r w:rsidR="0055477C" w:rsidRPr="00C2203D">
        <w:t>would occur when a related party enters an arrangement with the company to assume the company</w:t>
      </w:r>
      <w:r w:rsidR="00B52D47" w:rsidRPr="00C2203D">
        <w:t>’</w:t>
      </w:r>
      <w:r w:rsidR="0055477C" w:rsidRPr="00C2203D">
        <w:t>s business.</w:t>
      </w:r>
    </w:p>
    <w:tbl>
      <w:tblPr>
        <w:tblStyle w:val="TableGrid"/>
        <w:tblW w:w="8646" w:type="dxa"/>
        <w:tblInd w:w="426" w:type="dxa"/>
        <w:tblLook w:val="0420" w:firstRow="1" w:lastRow="0" w:firstColumn="0" w:lastColumn="0" w:noHBand="0" w:noVBand="1"/>
      </w:tblPr>
      <w:tblGrid>
        <w:gridCol w:w="8646"/>
      </w:tblGrid>
      <w:tr w:rsidR="00332750" w:rsidRPr="00C2203D" w14:paraId="26814D29" w14:textId="77777777" w:rsidTr="003D70F9">
        <w:tc>
          <w:tcPr>
            <w:tcW w:w="8646" w:type="dxa"/>
            <w:tcBorders>
              <w:top w:val="nil"/>
              <w:left w:val="nil"/>
              <w:bottom w:val="single" w:sz="4" w:space="0" w:color="auto"/>
              <w:right w:val="nil"/>
            </w:tcBorders>
          </w:tcPr>
          <w:p w14:paraId="4664DD0E" w14:textId="02E8C71E" w:rsidR="00332750" w:rsidRPr="00C2203D" w:rsidRDefault="00332750" w:rsidP="00332750">
            <w:pPr>
              <w:spacing w:after="120"/>
              <w:ind w:left="318" w:hanging="425"/>
            </w:pPr>
            <w:r w:rsidRPr="00C2203D">
              <w:t>(f)</w:t>
            </w:r>
            <w:r w:rsidRPr="00C2203D">
              <w:tab/>
            </w:r>
            <w:r w:rsidR="000201F6" w:rsidRPr="00C2203D">
              <w:t>If</w:t>
            </w:r>
            <w:r w:rsidRPr="00C2203D">
              <w:t xml:space="preserve"> the person who received the property disposed of that</w:t>
            </w:r>
            <w:r w:rsidR="007D73E3" w:rsidRPr="00C2203D">
              <w:t xml:space="preserve"> </w:t>
            </w:r>
            <w:r w:rsidRPr="00C2203D">
              <w:t xml:space="preserve">property to another person, </w:t>
            </w:r>
            <w:r w:rsidR="00987998" w:rsidRPr="00C2203D">
              <w:t xml:space="preserve">explain </w:t>
            </w:r>
            <w:r w:rsidRPr="00C2203D">
              <w:t>the circumstances, nature and terms</w:t>
            </w:r>
            <w:r w:rsidRPr="00C2203D">
              <w:rPr>
                <w:sz w:val="22"/>
              </w:rPr>
              <w:t xml:space="preserve"> </w:t>
            </w:r>
            <w:r w:rsidRPr="00C2203D">
              <w:t>of the disposal (s588FGAA(1)(c)(ii))</w:t>
            </w:r>
          </w:p>
        </w:tc>
      </w:tr>
      <w:tr w:rsidR="00332750" w:rsidRPr="00C2203D" w14:paraId="64A0B5CE" w14:textId="77777777" w:rsidTr="003D70F9">
        <w:tc>
          <w:tcPr>
            <w:tcW w:w="8646" w:type="dxa"/>
            <w:tcBorders>
              <w:top w:val="single" w:sz="4" w:space="0" w:color="auto"/>
              <w:left w:val="single" w:sz="4" w:space="0" w:color="auto"/>
            </w:tcBorders>
          </w:tcPr>
          <w:p w14:paraId="4979E706" w14:textId="77777777" w:rsidR="00332750" w:rsidRPr="00C2203D" w:rsidRDefault="00332750" w:rsidP="002611EB">
            <w:pPr>
              <w:pStyle w:val="Answer-intable"/>
            </w:pPr>
            <w:r w:rsidRPr="00C2203D">
              <w:t>[Insert information]</w:t>
            </w:r>
          </w:p>
        </w:tc>
      </w:tr>
    </w:tbl>
    <w:p w14:paraId="7E8C9592" w14:textId="25B027D5" w:rsidR="00332750" w:rsidRPr="00C2203D" w:rsidRDefault="00332750" w:rsidP="00A362CF">
      <w:pPr>
        <w:pStyle w:val="Guidance-Heading"/>
      </w:pPr>
      <w:r w:rsidRPr="00C2203D">
        <w:t xml:space="preserve">Guidance on question </w:t>
      </w:r>
      <w:r w:rsidR="006B039E" w:rsidRPr="00C2203D">
        <w:t>6</w:t>
      </w:r>
      <w:r w:rsidRPr="00C2203D">
        <w:t>(f)</w:t>
      </w:r>
    </w:p>
    <w:p w14:paraId="36033268" w14:textId="15A0C301" w:rsidR="002759A9" w:rsidRPr="00C2203D" w:rsidRDefault="00986B29" w:rsidP="00DC687C">
      <w:pPr>
        <w:pStyle w:val="Guidance-Bodytext"/>
        <w:keepNext/>
      </w:pPr>
      <w:r w:rsidRPr="00C2203D">
        <w:t>You should provide i</w:t>
      </w:r>
      <w:r w:rsidR="0055477C" w:rsidRPr="00C2203D">
        <w:t>nformation that</w:t>
      </w:r>
      <w:r w:rsidR="002759A9" w:rsidRPr="00C2203D">
        <w:t>:</w:t>
      </w:r>
      <w:r w:rsidR="0055477C" w:rsidRPr="00C2203D">
        <w:t xml:space="preserve"> </w:t>
      </w:r>
    </w:p>
    <w:p w14:paraId="26AB4359" w14:textId="4A5F59AC" w:rsidR="002759A9" w:rsidRPr="00C2203D" w:rsidRDefault="00986B29" w:rsidP="002B0BF7">
      <w:pPr>
        <w:pStyle w:val="Guidance-Bulletlist"/>
      </w:pPr>
      <w:r w:rsidRPr="00C2203D">
        <w:t xml:space="preserve">identifies </w:t>
      </w:r>
      <w:r w:rsidR="0055477C" w:rsidRPr="00C2203D">
        <w:t xml:space="preserve">the date of the further </w:t>
      </w:r>
      <w:r w:rsidR="00CE6CA2" w:rsidRPr="00C2203D">
        <w:t xml:space="preserve">disposal </w:t>
      </w:r>
      <w:r w:rsidR="0055477C" w:rsidRPr="00C2203D">
        <w:t>(and</w:t>
      </w:r>
      <w:r w:rsidRPr="00C2203D">
        <w:t>,</w:t>
      </w:r>
      <w:r w:rsidR="0055477C" w:rsidRPr="00C2203D">
        <w:t xml:space="preserve"> if the date is an estimation, the basis of the estimation)</w:t>
      </w:r>
    </w:p>
    <w:p w14:paraId="7AD197D2" w14:textId="4A906FF7" w:rsidR="002759A9" w:rsidRPr="00C2203D" w:rsidRDefault="00810C9B" w:rsidP="002B0BF7">
      <w:pPr>
        <w:pStyle w:val="Guidance-Bulletlist"/>
      </w:pPr>
      <w:r w:rsidRPr="00C2203D">
        <w:t>describes</w:t>
      </w:r>
      <w:r w:rsidR="0055477C" w:rsidRPr="00C2203D">
        <w:t xml:space="preserve"> </w:t>
      </w:r>
      <w:r w:rsidRPr="00C2203D">
        <w:t xml:space="preserve">any </w:t>
      </w:r>
      <w:r w:rsidR="0055477C" w:rsidRPr="00C2203D">
        <w:t xml:space="preserve">communications </w:t>
      </w:r>
      <w:r w:rsidR="00986B29" w:rsidRPr="00C2203D">
        <w:t xml:space="preserve">about </w:t>
      </w:r>
      <w:r w:rsidR="0055477C" w:rsidRPr="00C2203D">
        <w:t xml:space="preserve">the further </w:t>
      </w:r>
      <w:r w:rsidR="00CE6CA2" w:rsidRPr="00C2203D">
        <w:t xml:space="preserve">disposal </w:t>
      </w:r>
      <w:r w:rsidR="0055477C" w:rsidRPr="00C2203D">
        <w:t>between the initial acquirer of the property and the subsequent acquirer of the property (</w:t>
      </w:r>
      <w:r w:rsidR="00986B29" w:rsidRPr="00C2203D">
        <w:t>e.g.</w:t>
      </w:r>
      <w:r w:rsidR="0055477C" w:rsidRPr="00C2203D">
        <w:t xml:space="preserve"> letters and emails)</w:t>
      </w:r>
      <w:r w:rsidR="00717CDE" w:rsidRPr="00C2203D">
        <w:t>, and</w:t>
      </w:r>
    </w:p>
    <w:p w14:paraId="0C7BBD1F" w14:textId="4959404F" w:rsidR="002B0BF7" w:rsidRPr="00C2203D" w:rsidRDefault="00810C9B" w:rsidP="00383114">
      <w:pPr>
        <w:pStyle w:val="Guidance-Bulletlist"/>
      </w:pPr>
      <w:r w:rsidRPr="00C2203D">
        <w:t>describes</w:t>
      </w:r>
      <w:r w:rsidR="0055477C" w:rsidRPr="00C2203D">
        <w:t xml:space="preserve"> any agreement entered to facilitate the </w:t>
      </w:r>
      <w:r w:rsidR="00CE6CA2" w:rsidRPr="00C2203D">
        <w:t xml:space="preserve">further disposal </w:t>
      </w:r>
      <w:r w:rsidR="0055477C" w:rsidRPr="00C2203D">
        <w:t>and shows any consideration paid or payable for the property.</w:t>
      </w:r>
    </w:p>
    <w:tbl>
      <w:tblPr>
        <w:tblStyle w:val="TableGrid"/>
        <w:tblW w:w="0" w:type="auto"/>
        <w:tblInd w:w="426" w:type="dxa"/>
        <w:tblLook w:val="04A0" w:firstRow="1" w:lastRow="0" w:firstColumn="1" w:lastColumn="0" w:noHBand="0" w:noVBand="1"/>
      </w:tblPr>
      <w:tblGrid>
        <w:gridCol w:w="8601"/>
      </w:tblGrid>
      <w:tr w:rsidR="00D4679B" w:rsidRPr="00C2203D" w14:paraId="7255A505" w14:textId="77777777" w:rsidTr="004F4595">
        <w:tc>
          <w:tcPr>
            <w:tcW w:w="8601" w:type="dxa"/>
            <w:tcBorders>
              <w:top w:val="nil"/>
              <w:left w:val="nil"/>
              <w:right w:val="nil"/>
            </w:tcBorders>
          </w:tcPr>
          <w:p w14:paraId="1B24EAEF" w14:textId="1F61D304" w:rsidR="00D4679B" w:rsidRPr="00C2203D" w:rsidRDefault="00D04232" w:rsidP="007670DF">
            <w:pPr>
              <w:spacing w:after="120"/>
              <w:ind w:left="318" w:hanging="425"/>
            </w:pPr>
            <w:r w:rsidRPr="00C2203D">
              <w:t>(g)</w:t>
            </w:r>
            <w:r w:rsidR="007670DF" w:rsidRPr="00C2203D">
              <w:tab/>
            </w:r>
            <w:r w:rsidR="00B019EE" w:rsidRPr="00C2203D">
              <w:t>If you are requesting an order that requires a person to pay to the company an amount that represents some or all of the benefits that they have directly or indirectly received because of the disposition, what is the value of the benefit that they have received (s588FGAA(3)(b))</w:t>
            </w:r>
            <w:r w:rsidR="00A95A18" w:rsidRPr="00C2203D">
              <w:t>?</w:t>
            </w:r>
          </w:p>
        </w:tc>
      </w:tr>
      <w:tr w:rsidR="00F03C0E" w:rsidRPr="00C2203D" w14:paraId="4FEB9503" w14:textId="77777777" w:rsidTr="004F4595">
        <w:tc>
          <w:tcPr>
            <w:tcW w:w="8601" w:type="dxa"/>
          </w:tcPr>
          <w:p w14:paraId="28DA0B2D" w14:textId="4748780D" w:rsidR="00F03C0E" w:rsidRPr="00C2203D" w:rsidRDefault="00F03C0E" w:rsidP="00692A03">
            <w:pPr>
              <w:pStyle w:val="Answer-intable"/>
            </w:pPr>
            <w:r w:rsidRPr="00C2203D">
              <w:t>[Insert amount]</w:t>
            </w:r>
          </w:p>
        </w:tc>
      </w:tr>
    </w:tbl>
    <w:p w14:paraId="45036CD4" w14:textId="179F7D6F" w:rsidR="008F4DA3" w:rsidRPr="00C2203D" w:rsidRDefault="00806F4F" w:rsidP="009B7FC1">
      <w:pPr>
        <w:pStyle w:val="Guidance-Heading"/>
      </w:pPr>
      <w:r w:rsidRPr="00C2203D">
        <w:t xml:space="preserve">Guidance on question </w:t>
      </w:r>
      <w:r w:rsidR="006B039E" w:rsidRPr="00C2203D">
        <w:t>6</w:t>
      </w:r>
      <w:r w:rsidR="00E80D88" w:rsidRPr="00C2203D">
        <w:t>(g)</w:t>
      </w:r>
    </w:p>
    <w:p w14:paraId="75F13941" w14:textId="25241E63" w:rsidR="008053A0" w:rsidRPr="00C2203D" w:rsidRDefault="008053A0" w:rsidP="009B7FC1">
      <w:pPr>
        <w:pStyle w:val="Guidance-Heading"/>
        <w:rPr>
          <w:b w:val="0"/>
          <w:bCs w:val="0"/>
        </w:rPr>
      </w:pPr>
      <w:r w:rsidRPr="00C2203D">
        <w:rPr>
          <w:b w:val="0"/>
          <w:bCs w:val="0"/>
        </w:rPr>
        <w:t>Please include details of your method of calculating the benefit.</w:t>
      </w:r>
    </w:p>
    <w:tbl>
      <w:tblPr>
        <w:tblStyle w:val="TableGrid"/>
        <w:tblW w:w="8788" w:type="dxa"/>
        <w:tblInd w:w="279" w:type="dxa"/>
        <w:tblLook w:val="04A0" w:firstRow="1" w:lastRow="0" w:firstColumn="1" w:lastColumn="0" w:noHBand="0" w:noVBand="1"/>
      </w:tblPr>
      <w:tblGrid>
        <w:gridCol w:w="142"/>
        <w:gridCol w:w="8596"/>
        <w:gridCol w:w="50"/>
      </w:tblGrid>
      <w:tr w:rsidR="003D04ED" w:rsidRPr="00C2203D" w14:paraId="60F31BB7" w14:textId="77777777" w:rsidTr="0071121E">
        <w:trPr>
          <w:gridAfter w:val="1"/>
          <w:wAfter w:w="50" w:type="dxa"/>
        </w:trPr>
        <w:tc>
          <w:tcPr>
            <w:tcW w:w="8738" w:type="dxa"/>
            <w:gridSpan w:val="2"/>
            <w:tcBorders>
              <w:top w:val="nil"/>
              <w:left w:val="nil"/>
              <w:bottom w:val="nil"/>
              <w:right w:val="nil"/>
            </w:tcBorders>
          </w:tcPr>
          <w:p w14:paraId="6319698C" w14:textId="19BA8DDB" w:rsidR="003D04ED" w:rsidRPr="00C2203D" w:rsidRDefault="00C56871" w:rsidP="00C56871">
            <w:pPr>
              <w:ind w:left="456" w:hanging="456"/>
            </w:pPr>
            <w:r w:rsidRPr="00C2203D">
              <w:t>(h)</w:t>
            </w:r>
            <w:r w:rsidR="00F974BA" w:rsidRPr="00C2203D">
              <w:tab/>
            </w:r>
            <w:r w:rsidR="00A465FD" w:rsidRPr="00C2203D">
              <w:t xml:space="preserve">If your request is for an order requiring the transfer of property to the company that represents the application of proceeds </w:t>
            </w:r>
            <w:r w:rsidR="00C735D5" w:rsidRPr="00C2203D">
              <w:t xml:space="preserve">of the property </w:t>
            </w:r>
            <w:r w:rsidR="00A465FD" w:rsidRPr="00C2203D">
              <w:t>that was the subject of the disposition:</w:t>
            </w:r>
          </w:p>
        </w:tc>
      </w:tr>
      <w:tr w:rsidR="00B66589" w:rsidRPr="00C2203D" w14:paraId="7A8CBA05" w14:textId="77777777" w:rsidTr="00F974BA">
        <w:tblPrEx>
          <w:tblLook w:val="0420" w:firstRow="1" w:lastRow="0" w:firstColumn="0" w:lastColumn="0" w:noHBand="0" w:noVBand="1"/>
        </w:tblPrEx>
        <w:trPr>
          <w:gridBefore w:val="1"/>
          <w:wBefore w:w="142" w:type="dxa"/>
        </w:trPr>
        <w:tc>
          <w:tcPr>
            <w:tcW w:w="8646" w:type="dxa"/>
            <w:gridSpan w:val="2"/>
            <w:tcBorders>
              <w:top w:val="nil"/>
              <w:left w:val="nil"/>
              <w:bottom w:val="single" w:sz="4" w:space="0" w:color="auto"/>
              <w:right w:val="nil"/>
            </w:tcBorders>
          </w:tcPr>
          <w:p w14:paraId="648FC530" w14:textId="54EB3C5E" w:rsidR="00B66589" w:rsidRPr="00C2203D" w:rsidRDefault="00B66589" w:rsidP="00C45C01">
            <w:pPr>
              <w:spacing w:after="120"/>
              <w:ind w:left="746" w:hanging="425"/>
            </w:pPr>
            <w:r w:rsidRPr="00C2203D">
              <w:t>(</w:t>
            </w:r>
            <w:r w:rsidR="00F662DD" w:rsidRPr="00C2203D">
              <w:t>i</w:t>
            </w:r>
            <w:r w:rsidRPr="00C2203D">
              <w:t>)</w:t>
            </w:r>
            <w:r w:rsidRPr="00C2203D">
              <w:tab/>
            </w:r>
            <w:r w:rsidR="004920FB" w:rsidRPr="00C2203D">
              <w:t>W</w:t>
            </w:r>
            <w:r w:rsidRPr="00C2203D">
              <w:t>hen and how did the person acquire the property to be transferred?</w:t>
            </w:r>
          </w:p>
        </w:tc>
      </w:tr>
      <w:tr w:rsidR="00B66589" w:rsidRPr="00C2203D" w14:paraId="5CC6E249" w14:textId="77777777" w:rsidTr="00F974BA">
        <w:tblPrEx>
          <w:tblLook w:val="0420" w:firstRow="1" w:lastRow="0" w:firstColumn="0" w:lastColumn="0" w:noHBand="0" w:noVBand="1"/>
        </w:tblPrEx>
        <w:trPr>
          <w:gridBefore w:val="1"/>
          <w:wBefore w:w="142" w:type="dxa"/>
        </w:trPr>
        <w:tc>
          <w:tcPr>
            <w:tcW w:w="8646" w:type="dxa"/>
            <w:gridSpan w:val="2"/>
            <w:tcBorders>
              <w:top w:val="single" w:sz="4" w:space="0" w:color="auto"/>
              <w:left w:val="single" w:sz="4" w:space="0" w:color="auto"/>
            </w:tcBorders>
          </w:tcPr>
          <w:p w14:paraId="03C94E20" w14:textId="77777777" w:rsidR="00B66589" w:rsidRPr="00C2203D" w:rsidRDefault="00B66589">
            <w:pPr>
              <w:pStyle w:val="Answer-intable"/>
            </w:pPr>
            <w:r w:rsidRPr="00C2203D">
              <w:t>[Insert information]</w:t>
            </w:r>
          </w:p>
        </w:tc>
      </w:tr>
    </w:tbl>
    <w:p w14:paraId="54E4015B" w14:textId="77777777" w:rsidR="00B66589" w:rsidRPr="00C2203D" w:rsidRDefault="00B66589" w:rsidP="00B66589">
      <w:pPr>
        <w:spacing w:before="0" w:line="240" w:lineRule="auto"/>
        <w:ind w:left="425"/>
        <w:rPr>
          <w:sz w:val="4"/>
          <w:szCs w:val="4"/>
        </w:rPr>
      </w:pPr>
    </w:p>
    <w:tbl>
      <w:tblPr>
        <w:tblStyle w:val="TableGrid"/>
        <w:tblW w:w="8646" w:type="dxa"/>
        <w:tblInd w:w="426" w:type="dxa"/>
        <w:tblLook w:val="0420" w:firstRow="1" w:lastRow="0" w:firstColumn="0" w:lastColumn="0" w:noHBand="0" w:noVBand="1"/>
      </w:tblPr>
      <w:tblGrid>
        <w:gridCol w:w="8646"/>
      </w:tblGrid>
      <w:tr w:rsidR="00B66589" w:rsidRPr="00C2203D" w14:paraId="1D70D8CC" w14:textId="77777777">
        <w:tc>
          <w:tcPr>
            <w:tcW w:w="8646" w:type="dxa"/>
            <w:tcBorders>
              <w:top w:val="nil"/>
              <w:left w:val="nil"/>
              <w:bottom w:val="single" w:sz="4" w:space="0" w:color="auto"/>
              <w:right w:val="nil"/>
            </w:tcBorders>
          </w:tcPr>
          <w:p w14:paraId="4A14DD0B" w14:textId="5CED074F" w:rsidR="00B66589" w:rsidRPr="00C2203D" w:rsidRDefault="00B66589" w:rsidP="00C45C01">
            <w:pPr>
              <w:spacing w:after="120"/>
              <w:ind w:left="746" w:hanging="425"/>
            </w:pPr>
            <w:r w:rsidRPr="00C2203D">
              <w:t>(</w:t>
            </w:r>
            <w:r w:rsidR="00F662DD" w:rsidRPr="00C2203D">
              <w:t>ii</w:t>
            </w:r>
            <w:r w:rsidRPr="00C2203D">
              <w:t>)</w:t>
            </w:r>
            <w:r w:rsidRPr="00C2203D">
              <w:tab/>
            </w:r>
            <w:r w:rsidR="004920FB" w:rsidRPr="00C2203D">
              <w:t>W</w:t>
            </w:r>
            <w:r w:rsidRPr="00C2203D">
              <w:t>hy do you believe the property to be transferred represents the application of proceeds of the property that was the subject of the alleged creditor-defeating disposition</w:t>
            </w:r>
            <w:r w:rsidR="00A377F7" w:rsidRPr="00C2203D">
              <w:t xml:space="preserve"> </w:t>
            </w:r>
            <w:r w:rsidRPr="00C2203D">
              <w:t>(s588FGAA(3)(c))</w:t>
            </w:r>
            <w:r w:rsidR="00A377F7" w:rsidRPr="00C2203D">
              <w:t>?</w:t>
            </w:r>
          </w:p>
        </w:tc>
      </w:tr>
      <w:tr w:rsidR="00B66589" w:rsidRPr="00C2203D" w14:paraId="7DE8559B" w14:textId="77777777">
        <w:tc>
          <w:tcPr>
            <w:tcW w:w="8646" w:type="dxa"/>
            <w:tcBorders>
              <w:top w:val="single" w:sz="4" w:space="0" w:color="auto"/>
              <w:left w:val="single" w:sz="4" w:space="0" w:color="auto"/>
            </w:tcBorders>
          </w:tcPr>
          <w:p w14:paraId="0D39CFDF" w14:textId="77777777" w:rsidR="00B66589" w:rsidRPr="00C2203D" w:rsidRDefault="00B66589">
            <w:pPr>
              <w:pStyle w:val="Answer-intable"/>
            </w:pPr>
            <w:r w:rsidRPr="00C2203D">
              <w:t>[Insert information]</w:t>
            </w:r>
          </w:p>
        </w:tc>
      </w:tr>
    </w:tbl>
    <w:p w14:paraId="228F9399" w14:textId="0877E68C" w:rsidR="0024757C" w:rsidRPr="00C2203D" w:rsidRDefault="00415077" w:rsidP="0024757C">
      <w:pPr>
        <w:pStyle w:val="Heading1"/>
        <w:rPr>
          <w:rFonts w:eastAsiaTheme="minorHAnsi" w:cstheme="minorBidi"/>
          <w:b w:val="0"/>
          <w:kern w:val="0"/>
          <w:sz w:val="18"/>
          <w:szCs w:val="22"/>
        </w:rPr>
      </w:pPr>
      <w:r w:rsidRPr="00C2203D">
        <w:t>Explain t</w:t>
      </w:r>
      <w:r w:rsidR="00D83A33" w:rsidRPr="00C2203D">
        <w:t>he basis on which</w:t>
      </w:r>
      <w:r w:rsidR="00E4255E" w:rsidRPr="00C2203D">
        <w:t xml:space="preserve"> the disposition </w:t>
      </w:r>
      <w:r w:rsidR="00DD36F1" w:rsidRPr="00C2203D">
        <w:t xml:space="preserve">is </w:t>
      </w:r>
      <w:r w:rsidR="00E4255E" w:rsidRPr="00C2203D">
        <w:t>voidabl</w:t>
      </w:r>
      <w:r w:rsidR="00AA5689" w:rsidRPr="00C2203D">
        <w:t>e</w:t>
      </w:r>
      <w:r w:rsidR="00C477E1" w:rsidRPr="00C2203D">
        <w:t xml:space="preserve"> </w:t>
      </w:r>
    </w:p>
    <w:p w14:paraId="163F7562" w14:textId="6686580C" w:rsidR="0024757C" w:rsidRPr="00C2203D" w:rsidRDefault="008A55C1" w:rsidP="00B92785">
      <w:pPr>
        <w:pStyle w:val="ListParagraph"/>
        <w:ind w:left="425" w:hanging="425"/>
        <w:rPr>
          <w:lang w:val="en-AU"/>
        </w:rPr>
      </w:pPr>
      <w:r w:rsidRPr="00C2203D">
        <w:rPr>
          <w:lang w:val="en-AU"/>
        </w:rPr>
        <w:t>P</w:t>
      </w:r>
      <w:r w:rsidR="008552B9" w:rsidRPr="00C2203D">
        <w:rPr>
          <w:lang w:val="en-AU"/>
        </w:rPr>
        <w:t xml:space="preserve">rovide </w:t>
      </w:r>
      <w:r w:rsidR="00480444" w:rsidRPr="00C2203D">
        <w:rPr>
          <w:lang w:val="en-AU"/>
        </w:rPr>
        <w:t>information about the</w:t>
      </w:r>
      <w:r w:rsidR="00422E81" w:rsidRPr="00C2203D">
        <w:rPr>
          <w:lang w:val="en-AU"/>
        </w:rPr>
        <w:t xml:space="preserve"> ground</w:t>
      </w:r>
      <w:r w:rsidRPr="00C2203D">
        <w:rPr>
          <w:lang w:val="en-AU"/>
        </w:rPr>
        <w:t>s</w:t>
      </w:r>
      <w:r w:rsidR="00422E81" w:rsidRPr="00C2203D">
        <w:rPr>
          <w:lang w:val="en-AU"/>
        </w:rPr>
        <w:t xml:space="preserve"> </w:t>
      </w:r>
      <w:r w:rsidR="00480444" w:rsidRPr="00C2203D">
        <w:rPr>
          <w:lang w:val="en-AU"/>
        </w:rPr>
        <w:t>on which</w:t>
      </w:r>
      <w:r w:rsidR="00422E81" w:rsidRPr="00C2203D">
        <w:rPr>
          <w:lang w:val="en-AU"/>
        </w:rPr>
        <w:t xml:space="preserve"> the disposition </w:t>
      </w:r>
      <w:r w:rsidR="00480444" w:rsidRPr="00C2203D">
        <w:rPr>
          <w:lang w:val="en-AU"/>
        </w:rPr>
        <w:t>is a voidable</w:t>
      </w:r>
      <w:r w:rsidR="00422E81" w:rsidRPr="00C2203D">
        <w:rPr>
          <w:lang w:val="en-AU"/>
        </w:rPr>
        <w:t xml:space="preserve"> disposition</w:t>
      </w:r>
      <w:r w:rsidR="00F96987" w:rsidRPr="00C2203D">
        <w:rPr>
          <w:lang w:val="en-AU"/>
        </w:rPr>
        <w:t xml:space="preserve"> </w:t>
      </w:r>
      <w:r w:rsidR="006A456A" w:rsidRPr="00C2203D">
        <w:rPr>
          <w:lang w:val="en-AU"/>
        </w:rPr>
        <w:t>(s588F</w:t>
      </w:r>
      <w:r w:rsidR="000D3056" w:rsidRPr="00C2203D">
        <w:rPr>
          <w:lang w:val="en-AU"/>
        </w:rPr>
        <w:t>E(6B)</w:t>
      </w:r>
      <w:r w:rsidR="003618E0" w:rsidRPr="00C2203D">
        <w:rPr>
          <w:lang w:val="en-AU"/>
        </w:rPr>
        <w:t>)</w:t>
      </w:r>
      <w:r w:rsidR="00A377F7" w:rsidRPr="00C2203D">
        <w:rPr>
          <w:lang w:val="en-AU"/>
        </w:rPr>
        <w:t>.</w:t>
      </w:r>
    </w:p>
    <w:tbl>
      <w:tblPr>
        <w:tblStyle w:val="TableGrid"/>
        <w:tblW w:w="8646" w:type="dxa"/>
        <w:tblInd w:w="426" w:type="dxa"/>
        <w:tblLook w:val="0420" w:firstRow="1" w:lastRow="0" w:firstColumn="0" w:lastColumn="0" w:noHBand="0" w:noVBand="1"/>
      </w:tblPr>
      <w:tblGrid>
        <w:gridCol w:w="8646"/>
      </w:tblGrid>
      <w:tr w:rsidR="00856166" w:rsidRPr="00C2203D" w14:paraId="48E1F884" w14:textId="77777777">
        <w:tc>
          <w:tcPr>
            <w:tcW w:w="8646" w:type="dxa"/>
            <w:tcBorders>
              <w:top w:val="single" w:sz="4" w:space="0" w:color="auto"/>
              <w:left w:val="single" w:sz="4" w:space="0" w:color="auto"/>
            </w:tcBorders>
          </w:tcPr>
          <w:p w14:paraId="684C0ED5" w14:textId="77777777" w:rsidR="00856166" w:rsidRPr="00C2203D" w:rsidRDefault="00856166">
            <w:pPr>
              <w:pStyle w:val="Answer-intable"/>
            </w:pPr>
            <w:r w:rsidRPr="00C2203D">
              <w:t>[Insert information]</w:t>
            </w:r>
          </w:p>
        </w:tc>
      </w:tr>
    </w:tbl>
    <w:p w14:paraId="589A4F06" w14:textId="27E1BEBE" w:rsidR="00C4605A" w:rsidRPr="00C2203D" w:rsidRDefault="00C4605A" w:rsidP="00AA5689">
      <w:pPr>
        <w:pStyle w:val="Guidance-Bodytext"/>
      </w:pPr>
      <w:r w:rsidRPr="00C2203D">
        <w:rPr>
          <w:b/>
        </w:rPr>
        <w:t xml:space="preserve">Guidance on question </w:t>
      </w:r>
      <w:r w:rsidR="006B039E" w:rsidRPr="00C2203D">
        <w:rPr>
          <w:b/>
        </w:rPr>
        <w:t>7</w:t>
      </w:r>
    </w:p>
    <w:p w14:paraId="16454F2A" w14:textId="1DCD0DB0" w:rsidR="00450E27" w:rsidRPr="00C2203D" w:rsidRDefault="00C96ECA" w:rsidP="00A362CF">
      <w:pPr>
        <w:pStyle w:val="Guidance-Bodytext"/>
      </w:pPr>
      <w:r w:rsidRPr="00C2203D">
        <w:t>In general terms</w:t>
      </w:r>
      <w:r w:rsidR="00677200" w:rsidRPr="00C2203D">
        <w:t>,</w:t>
      </w:r>
      <w:r w:rsidRPr="00C2203D">
        <w:t xml:space="preserve"> a</w:t>
      </w:r>
      <w:r w:rsidR="00306C76" w:rsidRPr="00C2203D">
        <w:t xml:space="preserve"> creditor-defeating </w:t>
      </w:r>
      <w:r w:rsidR="006D04B8" w:rsidRPr="00C2203D">
        <w:t>disposition</w:t>
      </w:r>
      <w:r w:rsidR="00306C76" w:rsidRPr="00C2203D">
        <w:t xml:space="preserve"> </w:t>
      </w:r>
      <w:r w:rsidR="00450E27" w:rsidRPr="00C2203D">
        <w:t>may</w:t>
      </w:r>
      <w:r w:rsidR="006D04B8" w:rsidRPr="00C2203D">
        <w:t xml:space="preserve"> </w:t>
      </w:r>
      <w:r w:rsidR="00FC26E3" w:rsidRPr="00C2203D">
        <w:t xml:space="preserve">be </w:t>
      </w:r>
      <w:r w:rsidR="006D04B8" w:rsidRPr="00C2203D">
        <w:t>voidable if at least one of the following applies</w:t>
      </w:r>
      <w:r w:rsidR="00450E27" w:rsidRPr="00C2203D">
        <w:t>:</w:t>
      </w:r>
    </w:p>
    <w:p w14:paraId="616136B8" w14:textId="3F3A8FCB" w:rsidR="00C27FE8" w:rsidRPr="00C2203D" w:rsidRDefault="00C27FE8" w:rsidP="00361EEF">
      <w:pPr>
        <w:pStyle w:val="Guidance-Bulletlist"/>
        <w:ind w:left="851" w:hanging="284"/>
      </w:pPr>
      <w:r w:rsidRPr="00C2203D">
        <w:t>the company was insolvent when the transaction was entered into</w:t>
      </w:r>
    </w:p>
    <w:p w14:paraId="697D1386" w14:textId="716BDE66" w:rsidR="00C27FE8" w:rsidRPr="00C2203D" w:rsidRDefault="00C27FE8" w:rsidP="00361EEF">
      <w:pPr>
        <w:pStyle w:val="Guidance-Bulletlist"/>
        <w:ind w:left="851" w:hanging="284"/>
      </w:pPr>
      <w:r w:rsidRPr="00C2203D">
        <w:t>the company became insolvent because of the transaction</w:t>
      </w:r>
      <w:r w:rsidR="00130105" w:rsidRPr="00C2203D">
        <w:t>, or</w:t>
      </w:r>
    </w:p>
    <w:p w14:paraId="5A5EBF48" w14:textId="58113A8D" w:rsidR="00C27FE8" w:rsidRPr="00C2203D" w:rsidRDefault="00C27FE8" w:rsidP="00361EEF">
      <w:pPr>
        <w:pStyle w:val="Guidance-Bulletlist"/>
        <w:ind w:left="851" w:hanging="284"/>
      </w:pPr>
      <w:r w:rsidRPr="00C2203D">
        <w:lastRenderedPageBreak/>
        <w:t>within 12 months of the transaction, the start of an external administration occurs as a result of the transaction</w:t>
      </w:r>
      <w:r w:rsidR="00FC5153" w:rsidRPr="00C2203D">
        <w:t>.</w:t>
      </w:r>
    </w:p>
    <w:p w14:paraId="4BCD1E39" w14:textId="770922B2" w:rsidR="009E1DD8" w:rsidRPr="00C2203D" w:rsidRDefault="005A1EC2" w:rsidP="00A362CF">
      <w:pPr>
        <w:pStyle w:val="Guidance-Bodytext"/>
        <w:rPr>
          <w:szCs w:val="16"/>
        </w:rPr>
      </w:pPr>
      <w:r w:rsidRPr="00C2203D">
        <w:t>If you are relying on insolvency</w:t>
      </w:r>
      <w:r w:rsidR="00986B29" w:rsidRPr="00C2203D">
        <w:t>,</w:t>
      </w:r>
      <w:r w:rsidR="00226B41" w:rsidRPr="00C2203D">
        <w:t xml:space="preserve"> you should advise </w:t>
      </w:r>
      <w:r w:rsidR="002759A9" w:rsidRPr="00C2203D">
        <w:t xml:space="preserve">ASIC of </w:t>
      </w:r>
      <w:r w:rsidR="00226B41" w:rsidRPr="00C2203D">
        <w:t xml:space="preserve">the date of insolvency and </w:t>
      </w:r>
      <w:r w:rsidR="00A06DF3" w:rsidRPr="00C2203D">
        <w:t>set out information that substantiates that date as the date of insolvency.</w:t>
      </w:r>
      <w:r w:rsidR="00E21B02" w:rsidRPr="00C2203D">
        <w:t xml:space="preserve"> </w:t>
      </w:r>
      <w:r w:rsidR="007630BA" w:rsidRPr="00C2203D">
        <w:t xml:space="preserve">See </w:t>
      </w:r>
      <w:r w:rsidR="00E21B02" w:rsidRPr="00C2203D">
        <w:t xml:space="preserve">Information Sheet 42 </w:t>
      </w:r>
      <w:r w:rsidR="007630BA" w:rsidRPr="00C2203D">
        <w:rPr>
          <w:i/>
          <w:iCs/>
        </w:rPr>
        <w:t>Insolvency for directors</w:t>
      </w:r>
      <w:r w:rsidR="00657B20" w:rsidRPr="00C2203D">
        <w:rPr>
          <w:i/>
          <w:iCs/>
        </w:rPr>
        <w:t xml:space="preserve"> </w:t>
      </w:r>
      <w:r w:rsidR="007630BA" w:rsidRPr="00C2203D">
        <w:rPr>
          <w:szCs w:val="16"/>
        </w:rPr>
        <w:t>(</w:t>
      </w:r>
      <w:hyperlink r:id="rId25" w:history="1">
        <w:r w:rsidR="007630BA" w:rsidRPr="00C2203D">
          <w:rPr>
            <w:rStyle w:val="Hyperlink"/>
            <w:szCs w:val="16"/>
          </w:rPr>
          <w:t>INFO 42</w:t>
        </w:r>
      </w:hyperlink>
      <w:r w:rsidR="007630BA" w:rsidRPr="00C2203D">
        <w:rPr>
          <w:szCs w:val="16"/>
        </w:rPr>
        <w:t xml:space="preserve">) for </w:t>
      </w:r>
      <w:r w:rsidR="00375FFB" w:rsidRPr="00C2203D">
        <w:rPr>
          <w:szCs w:val="16"/>
        </w:rPr>
        <w:t xml:space="preserve">a list </w:t>
      </w:r>
      <w:r w:rsidR="009061AA" w:rsidRPr="00C2203D">
        <w:rPr>
          <w:szCs w:val="16"/>
        </w:rPr>
        <w:t xml:space="preserve">of general </w:t>
      </w:r>
      <w:r w:rsidR="002C10C4" w:rsidRPr="00C2203D">
        <w:rPr>
          <w:szCs w:val="16"/>
        </w:rPr>
        <w:t>warning signs of insolvency</w:t>
      </w:r>
      <w:r w:rsidR="00E934FB" w:rsidRPr="00C2203D">
        <w:rPr>
          <w:szCs w:val="16"/>
        </w:rPr>
        <w:t>.</w:t>
      </w:r>
    </w:p>
    <w:p w14:paraId="3E624D66" w14:textId="1F3F10C5" w:rsidR="004E2010" w:rsidRPr="00C2203D" w:rsidRDefault="00F7672A" w:rsidP="00A362CF">
      <w:pPr>
        <w:pStyle w:val="Guidance-Bodytext"/>
        <w:rPr>
          <w:szCs w:val="16"/>
        </w:rPr>
      </w:pPr>
      <w:r w:rsidRPr="00C2203D">
        <w:rPr>
          <w:szCs w:val="16"/>
        </w:rPr>
        <w:t xml:space="preserve">If you are relying on </w:t>
      </w:r>
      <w:r w:rsidR="00DE57D4" w:rsidRPr="00C2203D">
        <w:rPr>
          <w:szCs w:val="16"/>
        </w:rPr>
        <w:t xml:space="preserve">the start of an external </w:t>
      </w:r>
      <w:r w:rsidR="00167A36" w:rsidRPr="00C2203D">
        <w:rPr>
          <w:szCs w:val="16"/>
        </w:rPr>
        <w:t>administration occurring</w:t>
      </w:r>
      <w:r w:rsidR="006553A9" w:rsidRPr="00C2203D">
        <w:rPr>
          <w:szCs w:val="16"/>
        </w:rPr>
        <w:t xml:space="preserve"> within </w:t>
      </w:r>
      <w:r w:rsidR="00400AED" w:rsidRPr="00C2203D">
        <w:rPr>
          <w:szCs w:val="16"/>
        </w:rPr>
        <w:t>12 months of the transaction</w:t>
      </w:r>
      <w:r w:rsidR="008F7E8F" w:rsidRPr="00C2203D">
        <w:rPr>
          <w:szCs w:val="16"/>
        </w:rPr>
        <w:t>, please set out the date the transaction occurred and the date the external administration started.</w:t>
      </w:r>
    </w:p>
    <w:p w14:paraId="154788ED" w14:textId="25645B6F" w:rsidR="004E6252" w:rsidRPr="00C2203D" w:rsidRDefault="00FF6CE5" w:rsidP="00934828">
      <w:pPr>
        <w:pStyle w:val="Heading1"/>
        <w:rPr>
          <w:rFonts w:eastAsiaTheme="minorHAnsi" w:cstheme="minorBidi"/>
          <w:b w:val="0"/>
          <w:kern w:val="0"/>
          <w:sz w:val="18"/>
          <w:szCs w:val="22"/>
        </w:rPr>
      </w:pPr>
      <w:r w:rsidRPr="00C2203D">
        <w:t>ASIC c</w:t>
      </w:r>
      <w:r w:rsidR="00C55A35" w:rsidRPr="00C2203D">
        <w:t>onsiderations in deciding whether to make an order</w:t>
      </w:r>
    </w:p>
    <w:p w14:paraId="27760384" w14:textId="77777777" w:rsidR="00C30090" w:rsidRPr="00C2203D" w:rsidRDefault="00C30090" w:rsidP="002611EB">
      <w:pPr>
        <w:pStyle w:val="ListParagraph"/>
        <w:ind w:left="460" w:hanging="460"/>
        <w:rPr>
          <w:lang w:val="en-AU"/>
        </w:rPr>
      </w:pPr>
      <w:bookmarkStart w:id="4" w:name="_Ref84498199"/>
      <w:r w:rsidRPr="00C2203D">
        <w:rPr>
          <w:lang w:val="en-AU"/>
        </w:rPr>
        <w:t>What was the conduct of the company and its officers in relation to the creditor-defeating disposition</w:t>
      </w:r>
      <w:r w:rsidRPr="00C2203D">
        <w:rPr>
          <w:b/>
          <w:bCs/>
          <w:lang w:val="en-AU"/>
        </w:rPr>
        <w:t xml:space="preserve"> </w:t>
      </w:r>
      <w:r w:rsidRPr="00C2203D">
        <w:rPr>
          <w:lang w:val="en-AU"/>
        </w:rPr>
        <w:t>(s588FGAA(5)(a))</w:t>
      </w:r>
      <w:bookmarkEnd w:id="4"/>
      <w:r w:rsidRPr="00C2203D">
        <w:rPr>
          <w:lang w:val="en-AU"/>
        </w:rPr>
        <w:t>?</w:t>
      </w:r>
    </w:p>
    <w:tbl>
      <w:tblPr>
        <w:tblStyle w:val="TableGrid"/>
        <w:tblW w:w="8646" w:type="dxa"/>
        <w:tblInd w:w="426" w:type="dxa"/>
        <w:tblLook w:val="0420" w:firstRow="1" w:lastRow="0" w:firstColumn="0" w:lastColumn="0" w:noHBand="0" w:noVBand="1"/>
      </w:tblPr>
      <w:tblGrid>
        <w:gridCol w:w="8646"/>
      </w:tblGrid>
      <w:tr w:rsidR="00C41ED9" w:rsidRPr="00C2203D" w14:paraId="00A3C6F6" w14:textId="77777777" w:rsidTr="00893F5E">
        <w:tc>
          <w:tcPr>
            <w:tcW w:w="8646" w:type="dxa"/>
            <w:tcBorders>
              <w:top w:val="single" w:sz="4" w:space="0" w:color="auto"/>
              <w:left w:val="single" w:sz="4" w:space="0" w:color="auto"/>
            </w:tcBorders>
          </w:tcPr>
          <w:p w14:paraId="60719667" w14:textId="77777777" w:rsidR="00C41ED9" w:rsidRPr="00C2203D" w:rsidRDefault="00C41ED9" w:rsidP="002611EB">
            <w:pPr>
              <w:pStyle w:val="Answer-intable"/>
            </w:pPr>
            <w:r w:rsidRPr="00C2203D">
              <w:t>[Insert information]</w:t>
            </w:r>
          </w:p>
        </w:tc>
      </w:tr>
    </w:tbl>
    <w:p w14:paraId="5C2C1FC3" w14:textId="2A5FDC22" w:rsidR="00D87266" w:rsidRPr="00C2203D" w:rsidRDefault="00D87266" w:rsidP="00A362CF">
      <w:pPr>
        <w:pStyle w:val="Guidance-Heading"/>
      </w:pPr>
      <w:r w:rsidRPr="00C2203D">
        <w:t xml:space="preserve">Guidance on question </w:t>
      </w:r>
      <w:r w:rsidR="006B039E" w:rsidRPr="00C2203D">
        <w:t>8</w:t>
      </w:r>
    </w:p>
    <w:p w14:paraId="33597725" w14:textId="4887A913" w:rsidR="004C7C36" w:rsidRPr="00C2203D" w:rsidRDefault="004C7C36" w:rsidP="00A362CF">
      <w:pPr>
        <w:pStyle w:val="Guidance-Bodytext"/>
      </w:pPr>
      <w:r w:rsidRPr="00C2203D">
        <w:t>For example</w:t>
      </w:r>
      <w:r w:rsidR="009A0CF8" w:rsidRPr="00C2203D">
        <w:t>:</w:t>
      </w:r>
    </w:p>
    <w:p w14:paraId="6EF7092E" w14:textId="5DC89D45" w:rsidR="00F922FC" w:rsidRPr="00C2203D" w:rsidRDefault="009A0CF8" w:rsidP="00A362CF">
      <w:pPr>
        <w:pStyle w:val="Guidance-Bulletlist"/>
      </w:pPr>
      <w:r w:rsidRPr="00C2203D">
        <w:t xml:space="preserve">Did </w:t>
      </w:r>
      <w:r w:rsidR="00617A9E" w:rsidRPr="00C2203D">
        <w:t>t</w:t>
      </w:r>
      <w:r w:rsidR="00F922FC" w:rsidRPr="00C2203D">
        <w:t xml:space="preserve">he </w:t>
      </w:r>
      <w:r w:rsidR="004C7C36" w:rsidRPr="00C2203D">
        <w:t>c</w:t>
      </w:r>
      <w:r w:rsidR="00F922FC" w:rsidRPr="00C2203D">
        <w:t xml:space="preserve">ompany and/or its officers, </w:t>
      </w:r>
      <w:r w:rsidR="004C7C36" w:rsidRPr="00C2203D">
        <w:t>before the</w:t>
      </w:r>
      <w:r w:rsidR="00F922FC" w:rsidRPr="00C2203D">
        <w:t xml:space="preserve"> liquidation</w:t>
      </w:r>
      <w:r w:rsidR="004C7C36" w:rsidRPr="00C2203D">
        <w:t>,</w:t>
      </w:r>
      <w:r w:rsidR="00F922FC" w:rsidRPr="00C2203D">
        <w:t xml:space="preserve"> take steps to conceal the features of the creditor-defeating disposition or act in a non-commercial manner (</w:t>
      </w:r>
      <w:r w:rsidR="004C7C36" w:rsidRPr="00C2203D">
        <w:t>e.g.</w:t>
      </w:r>
      <w:r w:rsidR="00F922FC" w:rsidRPr="00C2203D">
        <w:t xml:space="preserve"> by not obtaining a valuation)</w:t>
      </w:r>
      <w:r w:rsidR="00617A9E" w:rsidRPr="00C2203D">
        <w:t>?</w:t>
      </w:r>
    </w:p>
    <w:p w14:paraId="0A564828" w14:textId="784298D2" w:rsidR="00617A9E" w:rsidRPr="00C2203D" w:rsidRDefault="009A0CF8" w:rsidP="00A362CF">
      <w:pPr>
        <w:pStyle w:val="Guidance-Bulletlist"/>
      </w:pPr>
      <w:r w:rsidRPr="00C2203D">
        <w:t xml:space="preserve">Did </w:t>
      </w:r>
      <w:r w:rsidR="00617A9E" w:rsidRPr="00C2203D">
        <w:t>t</w:t>
      </w:r>
      <w:r w:rsidR="00F922FC" w:rsidRPr="00C2203D">
        <w:t>he officers, following</w:t>
      </w:r>
      <w:r w:rsidR="004C7C36" w:rsidRPr="00C2203D">
        <w:t xml:space="preserve"> the</w:t>
      </w:r>
      <w:r w:rsidR="00F922FC" w:rsidRPr="00C2203D">
        <w:t xml:space="preserve"> liquidation</w:t>
      </w:r>
      <w:r w:rsidR="004C7C36" w:rsidRPr="00C2203D">
        <w:t>,</w:t>
      </w:r>
      <w:r w:rsidR="00227ACF" w:rsidRPr="00C2203D">
        <w:t xml:space="preserve"> </w:t>
      </w:r>
      <w:r w:rsidR="00617A9E" w:rsidRPr="00C2203D">
        <w:t xml:space="preserve">fail to respond </w:t>
      </w:r>
      <w:r w:rsidR="00227ACF" w:rsidRPr="00C2203D">
        <w:t>or</w:t>
      </w:r>
      <w:r w:rsidR="004C7C36" w:rsidRPr="00C2203D">
        <w:t xml:space="preserve"> </w:t>
      </w:r>
      <w:r w:rsidR="00617A9E" w:rsidRPr="00C2203D">
        <w:t xml:space="preserve">adequately </w:t>
      </w:r>
      <w:r w:rsidR="00227ACF" w:rsidRPr="00C2203D">
        <w:t>repl</w:t>
      </w:r>
      <w:r w:rsidR="004C7C36" w:rsidRPr="00C2203D">
        <w:t>y</w:t>
      </w:r>
      <w:r w:rsidR="00227ACF" w:rsidRPr="00C2203D">
        <w:t xml:space="preserve"> to your inquiries</w:t>
      </w:r>
      <w:r w:rsidR="00617A9E" w:rsidRPr="00C2203D">
        <w:t>?</w:t>
      </w:r>
      <w:r w:rsidR="00227ACF" w:rsidRPr="00C2203D">
        <w:t xml:space="preserve"> </w:t>
      </w:r>
    </w:p>
    <w:p w14:paraId="31122666" w14:textId="7F546EEF" w:rsidR="00227ACF" w:rsidRPr="00C2203D" w:rsidRDefault="009A0CF8" w:rsidP="00210D16">
      <w:pPr>
        <w:pStyle w:val="Guidance-Bulletlist"/>
      </w:pPr>
      <w:r w:rsidRPr="00C2203D">
        <w:t xml:space="preserve">Did </w:t>
      </w:r>
      <w:r w:rsidR="00617A9E" w:rsidRPr="00C2203D">
        <w:t xml:space="preserve">the officers, following </w:t>
      </w:r>
      <w:r w:rsidR="004C7C36" w:rsidRPr="00C2203D">
        <w:t xml:space="preserve">the </w:t>
      </w:r>
      <w:r w:rsidR="00617A9E" w:rsidRPr="00C2203D">
        <w:t>liquidation</w:t>
      </w:r>
      <w:r w:rsidR="004C7C36" w:rsidRPr="00C2203D">
        <w:t>,</w:t>
      </w:r>
      <w:r w:rsidR="00617A9E" w:rsidRPr="00C2203D">
        <w:t xml:space="preserve"> </w:t>
      </w:r>
      <w:r w:rsidR="00227ACF" w:rsidRPr="00C2203D">
        <w:t xml:space="preserve">transfer the property </w:t>
      </w:r>
      <w:r w:rsidR="000114F2" w:rsidRPr="00C2203D">
        <w:t>after</w:t>
      </w:r>
      <w:r w:rsidR="00227ACF" w:rsidRPr="00C2203D">
        <w:t xml:space="preserve"> you ma</w:t>
      </w:r>
      <w:r w:rsidR="000114F2" w:rsidRPr="00C2203D">
        <w:t>de</w:t>
      </w:r>
      <w:r w:rsidR="00227ACF" w:rsidRPr="00C2203D">
        <w:t xml:space="preserve"> inquiries</w:t>
      </w:r>
      <w:r w:rsidR="00617A9E" w:rsidRPr="00C2203D">
        <w:t>?</w:t>
      </w:r>
    </w:p>
    <w:p w14:paraId="00F80C0D" w14:textId="092F33F4" w:rsidR="004025C9" w:rsidRPr="00C2203D" w:rsidRDefault="007A435C" w:rsidP="004025C9">
      <w:pPr>
        <w:pStyle w:val="Guidance-Bulletlist"/>
        <w:numPr>
          <w:ilvl w:val="0"/>
          <w:numId w:val="0"/>
        </w:numPr>
        <w:ind w:left="851" w:hanging="284"/>
      </w:pPr>
      <w:r w:rsidRPr="00C2203D">
        <w:t xml:space="preserve">If so, set out </w:t>
      </w:r>
      <w:r w:rsidR="000E3763" w:rsidRPr="00C2203D">
        <w:t xml:space="preserve">and provide </w:t>
      </w:r>
      <w:r w:rsidRPr="00C2203D">
        <w:t xml:space="preserve">information that substantiates </w:t>
      </w:r>
      <w:r w:rsidR="00CD1730" w:rsidRPr="00C2203D">
        <w:t>the conduct of the company and its officers</w:t>
      </w:r>
      <w:r w:rsidR="000E3763" w:rsidRPr="00C2203D">
        <w:t>.</w:t>
      </w:r>
    </w:p>
    <w:p w14:paraId="30F32299" w14:textId="77777777" w:rsidR="004802AC" w:rsidRPr="00C2203D" w:rsidRDefault="004802AC" w:rsidP="002611EB">
      <w:pPr>
        <w:pStyle w:val="ListParagraph"/>
        <w:ind w:left="460" w:hanging="460"/>
        <w:rPr>
          <w:lang w:val="en-AU"/>
        </w:rPr>
      </w:pPr>
      <w:bookmarkStart w:id="5" w:name="_Ref84498207"/>
      <w:r w:rsidRPr="00C2203D">
        <w:rPr>
          <w:lang w:val="en-AU"/>
        </w:rPr>
        <w:t>What was the conduct of the person against whom you are requesting an order about the creditor-defeating disposition (s588FGAA(5)(b))</w:t>
      </w:r>
      <w:bookmarkEnd w:id="5"/>
      <w:r w:rsidRPr="00C2203D">
        <w:rPr>
          <w:lang w:val="en-AU"/>
        </w:rPr>
        <w:t>?</w:t>
      </w:r>
    </w:p>
    <w:tbl>
      <w:tblPr>
        <w:tblStyle w:val="TableGrid"/>
        <w:tblW w:w="8646" w:type="dxa"/>
        <w:tblInd w:w="426" w:type="dxa"/>
        <w:tblLook w:val="0420" w:firstRow="1" w:lastRow="0" w:firstColumn="0" w:lastColumn="0" w:noHBand="0" w:noVBand="1"/>
      </w:tblPr>
      <w:tblGrid>
        <w:gridCol w:w="8646"/>
      </w:tblGrid>
      <w:tr w:rsidR="00D87266" w:rsidRPr="00C2203D" w14:paraId="5E078C7D" w14:textId="77777777" w:rsidTr="00B22C89">
        <w:tc>
          <w:tcPr>
            <w:tcW w:w="8646" w:type="dxa"/>
            <w:tcBorders>
              <w:top w:val="single" w:sz="4" w:space="0" w:color="auto"/>
              <w:left w:val="single" w:sz="4" w:space="0" w:color="auto"/>
            </w:tcBorders>
          </w:tcPr>
          <w:p w14:paraId="20BF17FA" w14:textId="77777777" w:rsidR="00D87266" w:rsidRPr="00C2203D" w:rsidRDefault="00D87266" w:rsidP="002611EB">
            <w:pPr>
              <w:pStyle w:val="Answer-intable"/>
            </w:pPr>
            <w:r w:rsidRPr="00C2203D">
              <w:t>[Insert information]</w:t>
            </w:r>
          </w:p>
        </w:tc>
      </w:tr>
    </w:tbl>
    <w:p w14:paraId="7350A388" w14:textId="47B0C0EE" w:rsidR="00D87266" w:rsidRPr="00C2203D" w:rsidRDefault="00D87266" w:rsidP="00A362CF">
      <w:pPr>
        <w:pStyle w:val="Guidance-Heading"/>
      </w:pPr>
      <w:r w:rsidRPr="00C2203D">
        <w:t xml:space="preserve">Guidance on question </w:t>
      </w:r>
      <w:r w:rsidR="006B039E" w:rsidRPr="00C2203D">
        <w:t>9</w:t>
      </w:r>
    </w:p>
    <w:p w14:paraId="63386BA9" w14:textId="50BEDB16" w:rsidR="004C7C36" w:rsidRPr="00C2203D" w:rsidRDefault="004C7C36" w:rsidP="00210D16">
      <w:pPr>
        <w:pStyle w:val="Guidance-Bodytext"/>
      </w:pPr>
      <w:r w:rsidRPr="00C2203D">
        <w:t>For example</w:t>
      </w:r>
      <w:r w:rsidR="0077258E" w:rsidRPr="00C2203D">
        <w:t>:</w:t>
      </w:r>
    </w:p>
    <w:p w14:paraId="4DC9B7B0" w14:textId="4A475F09" w:rsidR="009C19FA" w:rsidRPr="00C2203D" w:rsidRDefault="0077258E" w:rsidP="00210D16">
      <w:pPr>
        <w:pStyle w:val="Guidance-Bulletlist"/>
      </w:pPr>
      <w:r w:rsidRPr="00C2203D">
        <w:t xml:space="preserve">Did the person, </w:t>
      </w:r>
      <w:r w:rsidR="004C7C36" w:rsidRPr="00C2203D">
        <w:t>before the</w:t>
      </w:r>
      <w:r w:rsidR="009C19FA" w:rsidRPr="00C2203D">
        <w:t xml:space="preserve"> liquidation</w:t>
      </w:r>
      <w:r w:rsidR="004C7C36" w:rsidRPr="00C2203D">
        <w:t>,</w:t>
      </w:r>
      <w:r w:rsidR="007573D5" w:rsidRPr="00C2203D">
        <w:t xml:space="preserve"> </w:t>
      </w:r>
      <w:r w:rsidR="009C19FA" w:rsidRPr="00C2203D">
        <w:t>take steps to conceal the features of the creditor-defeating disposition or act in a non-commercial manner</w:t>
      </w:r>
      <w:r w:rsidR="002D7ACB" w:rsidRPr="00C2203D">
        <w:t xml:space="preserve"> (e.g. by not obtaining a valuation)</w:t>
      </w:r>
      <w:r w:rsidR="007573D5" w:rsidRPr="00C2203D">
        <w:t>?</w:t>
      </w:r>
    </w:p>
    <w:p w14:paraId="470A5616" w14:textId="7C1FB74A" w:rsidR="007573D5" w:rsidRPr="00C2203D" w:rsidRDefault="0077258E">
      <w:pPr>
        <w:pStyle w:val="Guidance-Bulletlist"/>
      </w:pPr>
      <w:r w:rsidRPr="00C2203D">
        <w:t xml:space="preserve">Did the person, </w:t>
      </w:r>
      <w:r w:rsidR="009C19FA" w:rsidRPr="00C2203D">
        <w:t xml:space="preserve">following </w:t>
      </w:r>
      <w:r w:rsidR="004C7C36" w:rsidRPr="00C2203D">
        <w:t xml:space="preserve">the </w:t>
      </w:r>
      <w:r w:rsidR="009C19FA" w:rsidRPr="00C2203D">
        <w:t>liquidation</w:t>
      </w:r>
      <w:r w:rsidR="004C7C36" w:rsidRPr="00C2203D">
        <w:t>,</w:t>
      </w:r>
      <w:r w:rsidR="009C19FA" w:rsidRPr="00C2203D">
        <w:t xml:space="preserve"> </w:t>
      </w:r>
      <w:r w:rsidR="007573D5" w:rsidRPr="00C2203D">
        <w:t>fail to</w:t>
      </w:r>
      <w:r w:rsidR="009C19FA" w:rsidRPr="00C2203D">
        <w:t xml:space="preserve"> repl</w:t>
      </w:r>
      <w:r w:rsidR="007573D5" w:rsidRPr="00C2203D">
        <w:t>y</w:t>
      </w:r>
      <w:r w:rsidR="009C19FA" w:rsidRPr="00C2203D">
        <w:t xml:space="preserve"> or</w:t>
      </w:r>
      <w:r w:rsidR="007573D5" w:rsidRPr="00C2203D">
        <w:t xml:space="preserve"> </w:t>
      </w:r>
      <w:r w:rsidR="009C19FA" w:rsidRPr="00C2203D">
        <w:t>adequately</w:t>
      </w:r>
      <w:r w:rsidR="007573D5" w:rsidRPr="00C2203D">
        <w:t xml:space="preserve"> respond</w:t>
      </w:r>
      <w:r w:rsidR="009C19FA" w:rsidRPr="00C2203D">
        <w:t xml:space="preserve"> to your inquiries</w:t>
      </w:r>
      <w:r w:rsidR="007573D5" w:rsidRPr="00C2203D">
        <w:t>?</w:t>
      </w:r>
    </w:p>
    <w:p w14:paraId="4E98B659" w14:textId="54E3D3A8" w:rsidR="009C19FA" w:rsidRPr="00C2203D" w:rsidRDefault="0077258E">
      <w:pPr>
        <w:pStyle w:val="Guidance-Bulletlist"/>
      </w:pPr>
      <w:r w:rsidRPr="00C2203D">
        <w:t xml:space="preserve">Did the person, </w:t>
      </w:r>
      <w:r w:rsidR="004C7C36" w:rsidRPr="00C2203D">
        <w:t xml:space="preserve">following the liquidation, </w:t>
      </w:r>
      <w:r w:rsidR="00627453" w:rsidRPr="00C2203D">
        <w:t>take steps to transfer</w:t>
      </w:r>
      <w:r w:rsidR="00F22469" w:rsidRPr="00C2203D">
        <w:t xml:space="preserve"> or dispose of</w:t>
      </w:r>
      <w:r w:rsidR="00627453" w:rsidRPr="00C2203D">
        <w:t xml:space="preserve"> </w:t>
      </w:r>
      <w:r w:rsidR="009C19FA" w:rsidRPr="00C2203D">
        <w:t xml:space="preserve">the property </w:t>
      </w:r>
      <w:r w:rsidR="000114F2" w:rsidRPr="00C2203D">
        <w:t>after</w:t>
      </w:r>
      <w:r w:rsidR="009C19FA" w:rsidRPr="00C2203D">
        <w:t xml:space="preserve"> you ma</w:t>
      </w:r>
      <w:r w:rsidR="000114F2" w:rsidRPr="00C2203D">
        <w:t>de</w:t>
      </w:r>
      <w:r w:rsidR="009C19FA" w:rsidRPr="00C2203D">
        <w:t xml:space="preserve"> inquiries</w:t>
      </w:r>
      <w:r w:rsidR="007573D5" w:rsidRPr="00C2203D">
        <w:t>?</w:t>
      </w:r>
    </w:p>
    <w:p w14:paraId="725BB38F" w14:textId="5A47F48C" w:rsidR="000E3763" w:rsidRPr="00C2203D" w:rsidRDefault="00C54BDC" w:rsidP="00C54BDC">
      <w:pPr>
        <w:pStyle w:val="Guidance-Bulletlist"/>
        <w:numPr>
          <w:ilvl w:val="0"/>
          <w:numId w:val="0"/>
        </w:numPr>
        <w:ind w:left="567"/>
      </w:pPr>
      <w:r w:rsidRPr="00C2203D">
        <w:t>If so, set out and provide information that substantiates the conduct of the person.</w:t>
      </w:r>
    </w:p>
    <w:p w14:paraId="26F9ABE9" w14:textId="39D53F2D" w:rsidR="00A4305F" w:rsidRPr="00C2203D" w:rsidRDefault="00A4305F" w:rsidP="002611EB">
      <w:pPr>
        <w:pStyle w:val="ListParagraph"/>
        <w:ind w:left="460" w:hanging="460"/>
        <w:rPr>
          <w:lang w:val="en-AU"/>
        </w:rPr>
      </w:pPr>
      <w:bookmarkStart w:id="6" w:name="_Ref84498219"/>
      <w:r w:rsidRPr="00C2203D">
        <w:rPr>
          <w:lang w:val="en-AU"/>
        </w:rPr>
        <w:t xml:space="preserve">What is the relationship (if any) between the company and </w:t>
      </w:r>
      <w:r w:rsidR="00211E68" w:rsidRPr="00C2203D">
        <w:rPr>
          <w:lang w:val="en-AU"/>
        </w:rPr>
        <w:t xml:space="preserve">the person who is the subject of </w:t>
      </w:r>
      <w:r w:rsidRPr="00C2203D">
        <w:rPr>
          <w:lang w:val="en-AU"/>
        </w:rPr>
        <w:t>you</w:t>
      </w:r>
      <w:r w:rsidR="00211E68" w:rsidRPr="00C2203D">
        <w:rPr>
          <w:lang w:val="en-AU"/>
        </w:rPr>
        <w:t>r</w:t>
      </w:r>
      <w:r w:rsidRPr="00C2203D">
        <w:rPr>
          <w:lang w:val="en-AU"/>
        </w:rPr>
        <w:t xml:space="preserve"> request </w:t>
      </w:r>
      <w:r w:rsidR="00211E68" w:rsidRPr="00C2203D">
        <w:rPr>
          <w:lang w:val="en-AU"/>
        </w:rPr>
        <w:t xml:space="preserve">for </w:t>
      </w:r>
      <w:r w:rsidRPr="00C2203D">
        <w:rPr>
          <w:lang w:val="en-AU"/>
        </w:rPr>
        <w:t>an order (s588FGAA(5)(d))</w:t>
      </w:r>
      <w:bookmarkEnd w:id="6"/>
      <w:r w:rsidRPr="00C2203D">
        <w:rPr>
          <w:lang w:val="en-AU"/>
        </w:rPr>
        <w:t>?</w:t>
      </w:r>
    </w:p>
    <w:tbl>
      <w:tblPr>
        <w:tblStyle w:val="TableGrid"/>
        <w:tblW w:w="8646" w:type="dxa"/>
        <w:tblInd w:w="426" w:type="dxa"/>
        <w:tblLook w:val="0420" w:firstRow="1" w:lastRow="0" w:firstColumn="0" w:lastColumn="0" w:noHBand="0" w:noVBand="1"/>
      </w:tblPr>
      <w:tblGrid>
        <w:gridCol w:w="8646"/>
      </w:tblGrid>
      <w:tr w:rsidR="00D87266" w:rsidRPr="00C2203D" w14:paraId="3C77D847" w14:textId="77777777" w:rsidTr="00B22C89">
        <w:tc>
          <w:tcPr>
            <w:tcW w:w="8646" w:type="dxa"/>
            <w:tcBorders>
              <w:top w:val="single" w:sz="4" w:space="0" w:color="auto"/>
              <w:left w:val="single" w:sz="4" w:space="0" w:color="auto"/>
            </w:tcBorders>
          </w:tcPr>
          <w:p w14:paraId="13C9B6D5" w14:textId="77777777" w:rsidR="00D87266" w:rsidRPr="00C2203D" w:rsidRDefault="00D87266" w:rsidP="002611EB">
            <w:pPr>
              <w:pStyle w:val="Answer-intable"/>
            </w:pPr>
            <w:r w:rsidRPr="00C2203D">
              <w:t>[Insert information]</w:t>
            </w:r>
          </w:p>
        </w:tc>
      </w:tr>
    </w:tbl>
    <w:p w14:paraId="6901B5D6" w14:textId="39A88F2F" w:rsidR="00D87266" w:rsidRPr="00C2203D" w:rsidRDefault="00D87266" w:rsidP="00A362CF">
      <w:pPr>
        <w:pStyle w:val="Guidance-Heading"/>
      </w:pPr>
      <w:r w:rsidRPr="00C2203D">
        <w:t xml:space="preserve">Guidance on question </w:t>
      </w:r>
      <w:r w:rsidR="006B039E" w:rsidRPr="00C2203D">
        <w:t>10</w:t>
      </w:r>
    </w:p>
    <w:p w14:paraId="3897B1CC" w14:textId="515F71F4" w:rsidR="00A00E5B" w:rsidRPr="00C2203D" w:rsidRDefault="00283FB1" w:rsidP="00A362CF">
      <w:pPr>
        <w:pStyle w:val="Guidance-Bodytext"/>
      </w:pPr>
      <w:r w:rsidRPr="00C2203D">
        <w:t xml:space="preserve">There may be, for </w:t>
      </w:r>
      <w:r w:rsidR="005018EA" w:rsidRPr="00C2203D">
        <w:t>example</w:t>
      </w:r>
      <w:r w:rsidRPr="00C2203D">
        <w:t>, a family relationship</w:t>
      </w:r>
      <w:r w:rsidR="005018EA" w:rsidRPr="00C2203D">
        <w:t>,</w:t>
      </w:r>
      <w:r w:rsidRPr="00C2203D">
        <w:t xml:space="preserve"> a pre-existing business relationship or an employer</w:t>
      </w:r>
      <w:r w:rsidR="005018EA" w:rsidRPr="00C2203D">
        <w:t>–</w:t>
      </w:r>
      <w:r w:rsidRPr="00C2203D">
        <w:t xml:space="preserve">employee relationship. </w:t>
      </w:r>
      <w:r w:rsidR="00DA65F0" w:rsidRPr="00C2203D">
        <w:t>You need to set out and provide information that substantiates the relationship between the company and the person.</w:t>
      </w:r>
    </w:p>
    <w:p w14:paraId="17C26EB7" w14:textId="57FAFB72" w:rsidR="00C65FE7" w:rsidRPr="00C2203D" w:rsidRDefault="00A7788D" w:rsidP="00E6513D">
      <w:pPr>
        <w:pStyle w:val="Guidance-Bodytext"/>
      </w:pPr>
      <w:r w:rsidRPr="00C2203D">
        <w:t>I</w:t>
      </w:r>
      <w:r w:rsidR="009203D7" w:rsidRPr="00C2203D">
        <w:t xml:space="preserve">f </w:t>
      </w:r>
      <w:r w:rsidR="00CE6CA2" w:rsidRPr="00C2203D">
        <w:t xml:space="preserve">you are requesting </w:t>
      </w:r>
      <w:r w:rsidR="006C61C5" w:rsidRPr="00C2203D">
        <w:t xml:space="preserve">that </w:t>
      </w:r>
      <w:r w:rsidR="000114F2" w:rsidRPr="00C2203D">
        <w:t xml:space="preserve">we make </w:t>
      </w:r>
      <w:r w:rsidR="009203D7" w:rsidRPr="00C2203D">
        <w:t>an orde</w:t>
      </w:r>
      <w:r w:rsidR="000114F2" w:rsidRPr="00C2203D">
        <w:t>r against</w:t>
      </w:r>
      <w:r w:rsidR="009203D7" w:rsidRPr="00C2203D">
        <w:t xml:space="preserve"> </w:t>
      </w:r>
      <w:r w:rsidR="00283FB1" w:rsidRPr="00C2203D">
        <w:t>a</w:t>
      </w:r>
      <w:r w:rsidR="000114F2" w:rsidRPr="00C2203D">
        <w:t>nother</w:t>
      </w:r>
      <w:r w:rsidR="00283FB1" w:rsidRPr="00C2203D">
        <w:t xml:space="preserve"> company</w:t>
      </w:r>
      <w:r w:rsidR="009203D7" w:rsidRPr="00C2203D">
        <w:t>,</w:t>
      </w:r>
      <w:r w:rsidR="00283FB1" w:rsidRPr="00C2203D">
        <w:t xml:space="preserve"> </w:t>
      </w:r>
      <w:r w:rsidR="00711463" w:rsidRPr="00C2203D">
        <w:t xml:space="preserve">there </w:t>
      </w:r>
      <w:r w:rsidR="00655357" w:rsidRPr="00C2203D">
        <w:t>may be</w:t>
      </w:r>
      <w:r w:rsidR="00EB22DA" w:rsidRPr="00C2203D">
        <w:t xml:space="preserve"> </w:t>
      </w:r>
      <w:r w:rsidR="00283FB1" w:rsidRPr="00C2203D">
        <w:t>common shareholders</w:t>
      </w:r>
      <w:r w:rsidR="00711463" w:rsidRPr="00C2203D">
        <w:t>,</w:t>
      </w:r>
      <w:r w:rsidR="00283FB1" w:rsidRPr="00C2203D">
        <w:t xml:space="preserve"> common</w:t>
      </w:r>
      <w:r w:rsidR="00091087" w:rsidRPr="00C2203D">
        <w:t xml:space="preserve"> officers or common employees</w:t>
      </w:r>
      <w:r w:rsidR="005018EA" w:rsidRPr="00C2203D">
        <w:t>.</w:t>
      </w:r>
    </w:p>
    <w:p w14:paraId="074B8F83" w14:textId="1263D10F" w:rsidR="00A4305F" w:rsidRPr="00C2203D" w:rsidRDefault="00A4305F" w:rsidP="002611EB">
      <w:pPr>
        <w:pStyle w:val="ListParagraph"/>
        <w:keepNext/>
        <w:ind w:left="459" w:hanging="459"/>
        <w:rPr>
          <w:lang w:val="en-AU"/>
        </w:rPr>
      </w:pPr>
      <w:bookmarkStart w:id="7" w:name="_Ref84498224"/>
      <w:r w:rsidRPr="00C2203D">
        <w:rPr>
          <w:lang w:val="en-AU"/>
        </w:rPr>
        <w:lastRenderedPageBreak/>
        <w:t xml:space="preserve">Are there any other matters for ASIC to consider when </w:t>
      </w:r>
      <w:r w:rsidR="003C0257" w:rsidRPr="00C2203D">
        <w:rPr>
          <w:lang w:val="en-AU"/>
        </w:rPr>
        <w:t xml:space="preserve">deciding whether to </w:t>
      </w:r>
      <w:r w:rsidRPr="00C2203D">
        <w:rPr>
          <w:lang w:val="en-AU"/>
        </w:rPr>
        <w:t>mak</w:t>
      </w:r>
      <w:r w:rsidR="003C0257" w:rsidRPr="00C2203D">
        <w:rPr>
          <w:lang w:val="en-AU"/>
        </w:rPr>
        <w:t>e an</w:t>
      </w:r>
      <w:r w:rsidRPr="00C2203D">
        <w:rPr>
          <w:lang w:val="en-AU"/>
        </w:rPr>
        <w:t xml:space="preserve"> order (s588FGAA(5)(e))</w:t>
      </w:r>
      <w:bookmarkEnd w:id="7"/>
      <w:r w:rsidRPr="00C2203D">
        <w:rPr>
          <w:lang w:val="en-AU"/>
        </w:rPr>
        <w:t>?</w:t>
      </w:r>
    </w:p>
    <w:tbl>
      <w:tblPr>
        <w:tblStyle w:val="TableGrid"/>
        <w:tblW w:w="8646" w:type="dxa"/>
        <w:tblInd w:w="426" w:type="dxa"/>
        <w:tblLook w:val="0420" w:firstRow="1" w:lastRow="0" w:firstColumn="0" w:lastColumn="0" w:noHBand="0" w:noVBand="1"/>
      </w:tblPr>
      <w:tblGrid>
        <w:gridCol w:w="8646"/>
      </w:tblGrid>
      <w:tr w:rsidR="00D87266" w:rsidRPr="00C2203D" w14:paraId="42D66B32" w14:textId="77777777" w:rsidTr="00B22C89">
        <w:tc>
          <w:tcPr>
            <w:tcW w:w="8646" w:type="dxa"/>
            <w:tcBorders>
              <w:top w:val="single" w:sz="4" w:space="0" w:color="auto"/>
              <w:left w:val="single" w:sz="4" w:space="0" w:color="auto"/>
            </w:tcBorders>
          </w:tcPr>
          <w:p w14:paraId="42F16C59" w14:textId="77777777" w:rsidR="00D87266" w:rsidRPr="00C2203D" w:rsidRDefault="00D87266" w:rsidP="002611EB">
            <w:pPr>
              <w:pStyle w:val="Answer-intable"/>
            </w:pPr>
            <w:r w:rsidRPr="00C2203D">
              <w:t>[Insert information]</w:t>
            </w:r>
          </w:p>
        </w:tc>
      </w:tr>
    </w:tbl>
    <w:p w14:paraId="6E0E51B1" w14:textId="4D525BFF" w:rsidR="00D87266" w:rsidRPr="00C2203D" w:rsidRDefault="00D87266" w:rsidP="00A362CF">
      <w:pPr>
        <w:pStyle w:val="Guidance-Heading"/>
      </w:pPr>
      <w:r w:rsidRPr="00C2203D">
        <w:t xml:space="preserve">Guidance on question </w:t>
      </w:r>
      <w:r w:rsidR="006B039E" w:rsidRPr="00C2203D">
        <w:t>11</w:t>
      </w:r>
    </w:p>
    <w:p w14:paraId="7E556C78" w14:textId="6AAE36DA" w:rsidR="00772EB5" w:rsidRPr="00C2203D" w:rsidRDefault="00772EB5" w:rsidP="00A362CF">
      <w:pPr>
        <w:pStyle w:val="Guidance-Bodytext"/>
      </w:pPr>
      <w:r w:rsidRPr="00C2203D">
        <w:t>This might include:</w:t>
      </w:r>
    </w:p>
    <w:p w14:paraId="79F23F97" w14:textId="355C26CE" w:rsidR="00772EB5" w:rsidRPr="00C2203D" w:rsidRDefault="00772EB5" w:rsidP="00A362CF">
      <w:pPr>
        <w:pStyle w:val="Guidance-Bulletlist"/>
      </w:pPr>
      <w:r w:rsidRPr="00C2203D">
        <w:t>an</w:t>
      </w:r>
      <w:r w:rsidR="00227ACF" w:rsidRPr="00C2203D">
        <w:t xml:space="preserve"> explanation</w:t>
      </w:r>
      <w:r w:rsidR="005018EA" w:rsidRPr="00C2203D">
        <w:t xml:space="preserve"> for the disposition from</w:t>
      </w:r>
      <w:r w:rsidR="00227ACF" w:rsidRPr="00C2203D">
        <w:t xml:space="preserve"> those with an association with the </w:t>
      </w:r>
      <w:r w:rsidR="005018EA" w:rsidRPr="00C2203D">
        <w:t>c</w:t>
      </w:r>
      <w:r w:rsidR="00227ACF" w:rsidRPr="00C2203D">
        <w:t>ompany</w:t>
      </w:r>
    </w:p>
    <w:p w14:paraId="4A6B1A8E" w14:textId="0B53093A" w:rsidR="00772EB5" w:rsidRPr="00C2203D" w:rsidRDefault="00560D60" w:rsidP="00A362CF">
      <w:pPr>
        <w:pStyle w:val="Guidance-Bulletlist"/>
      </w:pPr>
      <w:r w:rsidRPr="00C2203D">
        <w:t xml:space="preserve">an explanation of </w:t>
      </w:r>
      <w:r w:rsidR="00227ACF" w:rsidRPr="00C2203D">
        <w:t xml:space="preserve">why </w:t>
      </w:r>
      <w:r w:rsidR="005018EA" w:rsidRPr="00C2203D">
        <w:t xml:space="preserve">you have requested </w:t>
      </w:r>
      <w:r w:rsidR="00227ACF" w:rsidRPr="00C2203D">
        <w:t xml:space="preserve">a </w:t>
      </w:r>
      <w:r w:rsidR="00F2452B" w:rsidRPr="00C2203D">
        <w:t xml:space="preserve">particular form of order, </w:t>
      </w:r>
      <w:r w:rsidR="007C67A8" w:rsidRPr="00C2203D">
        <w:t>for example a</w:t>
      </w:r>
      <w:r w:rsidR="00F2452B" w:rsidRPr="00C2203D">
        <w:t xml:space="preserve"> </w:t>
      </w:r>
      <w:r w:rsidR="00227ACF" w:rsidRPr="00C2203D">
        <w:t xml:space="preserve">property </w:t>
      </w:r>
      <w:r w:rsidR="0024749B" w:rsidRPr="00C2203D">
        <w:t>or</w:t>
      </w:r>
      <w:r w:rsidR="00227ACF" w:rsidRPr="00C2203D">
        <w:t xml:space="preserve"> monetary order </w:t>
      </w:r>
    </w:p>
    <w:p w14:paraId="6942376C" w14:textId="77777777" w:rsidR="00147164" w:rsidRPr="00C2203D" w:rsidRDefault="00655357" w:rsidP="00812FBB">
      <w:pPr>
        <w:pStyle w:val="Guidance-Bulletlist"/>
      </w:pPr>
      <w:r w:rsidRPr="00C2203D">
        <w:t>whether you seek</w:t>
      </w:r>
      <w:r w:rsidR="00227ACF" w:rsidRPr="00C2203D">
        <w:t xml:space="preserve"> an expedited decision </w:t>
      </w:r>
      <w:r w:rsidRPr="00C2203D">
        <w:t>from ASIC, and the reasons why expedition is necessary</w:t>
      </w:r>
    </w:p>
    <w:p w14:paraId="4AE51C81" w14:textId="29126B34" w:rsidR="00147164" w:rsidRPr="00C2203D" w:rsidRDefault="00147164" w:rsidP="00812FBB">
      <w:pPr>
        <w:pStyle w:val="Guidance-Bulletlist"/>
      </w:pPr>
      <w:r w:rsidRPr="00C2203D">
        <w:t>the quality and availab</w:t>
      </w:r>
      <w:r w:rsidR="00AD51C7" w:rsidRPr="00C2203D">
        <w:t>ility</w:t>
      </w:r>
      <w:r w:rsidRPr="00C2203D">
        <w:t xml:space="preserve"> of company records</w:t>
      </w:r>
    </w:p>
    <w:p w14:paraId="1B7CA316" w14:textId="40ADB5E9" w:rsidR="00227ACF" w:rsidRPr="00C2203D" w:rsidRDefault="00147164" w:rsidP="00812FBB">
      <w:pPr>
        <w:pStyle w:val="Guidance-Bulletlist"/>
      </w:pPr>
      <w:r w:rsidRPr="00C2203D">
        <w:t xml:space="preserve">the steps taken to obtain information about the </w:t>
      </w:r>
      <w:r w:rsidR="002B25B0" w:rsidRPr="00C2203D">
        <w:t>disposition from third parties</w:t>
      </w:r>
      <w:r w:rsidR="00655357" w:rsidRPr="00C2203D">
        <w:t>.</w:t>
      </w:r>
    </w:p>
    <w:p w14:paraId="77A52506" w14:textId="77777777" w:rsidR="006B083B" w:rsidRPr="00C2203D" w:rsidRDefault="006B083B" w:rsidP="005018EA">
      <w:pPr>
        <w:pStyle w:val="ListParagraph"/>
        <w:ind w:left="460" w:hanging="460"/>
        <w:rPr>
          <w:lang w:val="en-AU"/>
        </w:rPr>
      </w:pPr>
      <w:bookmarkStart w:id="8" w:name="_Ref84498229"/>
      <w:r w:rsidRPr="00C2203D">
        <w:rPr>
          <w:lang w:val="en-AU"/>
        </w:rPr>
        <w:t>What effect would the undoing of the creditor-defeating disposition have on the likely distribution to unsecured creditors in the winding up of the company (s588FGAA(5)(e))</w:t>
      </w:r>
      <w:bookmarkEnd w:id="8"/>
      <w:r w:rsidRPr="00C2203D">
        <w:rPr>
          <w:lang w:val="en-AU"/>
        </w:rPr>
        <w:t>?</w:t>
      </w:r>
    </w:p>
    <w:tbl>
      <w:tblPr>
        <w:tblStyle w:val="TableGrid"/>
        <w:tblW w:w="8646" w:type="dxa"/>
        <w:tblInd w:w="426" w:type="dxa"/>
        <w:tblLook w:val="0420" w:firstRow="1" w:lastRow="0" w:firstColumn="0" w:lastColumn="0" w:noHBand="0" w:noVBand="1"/>
      </w:tblPr>
      <w:tblGrid>
        <w:gridCol w:w="8646"/>
      </w:tblGrid>
      <w:tr w:rsidR="00BA4972" w:rsidRPr="00C2203D" w14:paraId="148D9AAF" w14:textId="77777777" w:rsidTr="2FB4C624">
        <w:tc>
          <w:tcPr>
            <w:tcW w:w="8646" w:type="dxa"/>
            <w:tcBorders>
              <w:top w:val="single" w:sz="4" w:space="0" w:color="auto"/>
              <w:left w:val="single" w:sz="4" w:space="0" w:color="auto"/>
            </w:tcBorders>
          </w:tcPr>
          <w:p w14:paraId="196D6377" w14:textId="77777777" w:rsidR="00D87266" w:rsidRPr="00C2203D" w:rsidRDefault="00D87266" w:rsidP="002611EB">
            <w:pPr>
              <w:pStyle w:val="Answer-intable"/>
            </w:pPr>
            <w:r w:rsidRPr="00C2203D">
              <w:t>[Insert information]</w:t>
            </w:r>
          </w:p>
        </w:tc>
      </w:tr>
    </w:tbl>
    <w:p w14:paraId="7ED45405" w14:textId="7127AA9B" w:rsidR="00D87266" w:rsidRPr="00C2203D" w:rsidRDefault="00D87266" w:rsidP="00A362CF">
      <w:pPr>
        <w:pStyle w:val="Guidance-Heading"/>
      </w:pPr>
      <w:r w:rsidRPr="00C2203D">
        <w:t xml:space="preserve">Guidance on question </w:t>
      </w:r>
      <w:r w:rsidR="006B039E" w:rsidRPr="00C2203D">
        <w:t>12</w:t>
      </w:r>
    </w:p>
    <w:p w14:paraId="253FB178" w14:textId="07B727F0" w:rsidR="002507CF" w:rsidRPr="00C2203D" w:rsidRDefault="003B7B6A" w:rsidP="00A362CF">
      <w:pPr>
        <w:pStyle w:val="Guidance-Bodytext"/>
      </w:pPr>
      <w:r w:rsidRPr="00C2203D">
        <w:t xml:space="preserve">You should </w:t>
      </w:r>
      <w:r w:rsidR="00B836D1" w:rsidRPr="00C2203D">
        <w:t xml:space="preserve">include an estimate of the increase (if any) </w:t>
      </w:r>
      <w:r w:rsidRPr="00C2203D">
        <w:t>i</w:t>
      </w:r>
      <w:r w:rsidR="00B836D1" w:rsidRPr="00C2203D">
        <w:t xml:space="preserve">n the </w:t>
      </w:r>
      <w:r w:rsidRPr="00C2203D">
        <w:t xml:space="preserve">likely </w:t>
      </w:r>
      <w:r w:rsidR="00B836D1" w:rsidRPr="00C2203D">
        <w:t xml:space="preserve">distribution </w:t>
      </w:r>
      <w:r w:rsidRPr="00C2203D">
        <w:t>to unsecured creditors and your method of calculation</w:t>
      </w:r>
      <w:r w:rsidR="001B7005" w:rsidRPr="00C2203D">
        <w:t>.</w:t>
      </w:r>
    </w:p>
    <w:p w14:paraId="3E2439E7" w14:textId="40755563" w:rsidR="00405E3D" w:rsidRPr="00C2203D" w:rsidRDefault="017C563D" w:rsidP="002611EB">
      <w:pPr>
        <w:pStyle w:val="Heading1"/>
      </w:pPr>
      <w:r w:rsidRPr="00C2203D">
        <w:t>Limit on ASIC</w:t>
      </w:r>
      <w:r w:rsidR="6F3B20B4" w:rsidRPr="00C2203D">
        <w:t>’s</w:t>
      </w:r>
      <w:r w:rsidRPr="00C2203D">
        <w:t xml:space="preserve"> power to make orders</w:t>
      </w:r>
    </w:p>
    <w:p w14:paraId="2C90CBC2" w14:textId="2753B98E" w:rsidR="00405E3D" w:rsidRPr="00C2203D" w:rsidRDefault="00405E3D" w:rsidP="002611EB">
      <w:r w:rsidRPr="00C2203D">
        <w:t>ASIC cannot make an order if any of the</w:t>
      </w:r>
      <w:r w:rsidR="00675A88" w:rsidRPr="00C2203D">
        <w:t xml:space="preserve"> </w:t>
      </w:r>
      <w:r w:rsidRPr="00C2203D">
        <w:t xml:space="preserve">circumstances </w:t>
      </w:r>
      <w:r w:rsidR="00655357" w:rsidRPr="00C2203D">
        <w:t xml:space="preserve">in </w:t>
      </w:r>
      <w:r w:rsidR="0021712A" w:rsidRPr="00C2203D">
        <w:t xml:space="preserve">questions </w:t>
      </w:r>
      <w:r w:rsidR="00B52D47" w:rsidRPr="00C2203D">
        <w:fldChar w:fldCharType="begin"/>
      </w:r>
      <w:r w:rsidR="00B52D47" w:rsidRPr="00C2203D">
        <w:instrText xml:space="preserve"> REF _Ref80265996 \r \h </w:instrText>
      </w:r>
      <w:r w:rsidR="00B52D47" w:rsidRPr="00C2203D">
        <w:fldChar w:fldCharType="separate"/>
      </w:r>
      <w:r w:rsidR="00E01548">
        <w:t>13</w:t>
      </w:r>
      <w:r w:rsidR="00B52D47" w:rsidRPr="00C2203D">
        <w:fldChar w:fldCharType="end"/>
      </w:r>
      <w:r w:rsidR="00B52D47" w:rsidRPr="00C2203D">
        <w:t>–</w:t>
      </w:r>
      <w:r w:rsidR="00B52D47" w:rsidRPr="00C2203D">
        <w:fldChar w:fldCharType="begin"/>
      </w:r>
      <w:r w:rsidR="00B52D47" w:rsidRPr="00C2203D">
        <w:instrText xml:space="preserve"> REF _Ref80266001 \r \h </w:instrText>
      </w:r>
      <w:r w:rsidR="00B52D47" w:rsidRPr="00C2203D">
        <w:fldChar w:fldCharType="separate"/>
      </w:r>
      <w:r w:rsidR="00E01548">
        <w:t>16</w:t>
      </w:r>
      <w:r w:rsidR="00B52D47" w:rsidRPr="00C2203D">
        <w:fldChar w:fldCharType="end"/>
      </w:r>
      <w:r w:rsidR="00655357" w:rsidRPr="00C2203D">
        <w:t xml:space="preserve"> </w:t>
      </w:r>
      <w:r w:rsidRPr="00C2203D">
        <w:t>apply.</w:t>
      </w:r>
      <w:r w:rsidR="00CE6CA2" w:rsidRPr="00C2203D">
        <w:t xml:space="preserve"> </w:t>
      </w:r>
      <w:r w:rsidR="0047415B" w:rsidRPr="00C2203D">
        <w:t>For replies</w:t>
      </w:r>
      <w:r w:rsidR="00294826" w:rsidRPr="00C2203D">
        <w:t xml:space="preserve"> of ‘No’, p</w:t>
      </w:r>
      <w:r w:rsidRPr="00C2203D">
        <w:t xml:space="preserve">lease </w:t>
      </w:r>
      <w:r w:rsidR="00655357" w:rsidRPr="00C2203D">
        <w:t>explain, in detail for each circumstance,</w:t>
      </w:r>
      <w:r w:rsidRPr="00C2203D">
        <w:t xml:space="preserve"> </w:t>
      </w:r>
      <w:r w:rsidR="00467FD7" w:rsidRPr="00C2203D">
        <w:t>why you believe the circumstance does not apply</w:t>
      </w:r>
      <w:r w:rsidRPr="00C2203D">
        <w:t xml:space="preserve">. </w:t>
      </w:r>
    </w:p>
    <w:p w14:paraId="347D222D" w14:textId="5B473FAF" w:rsidR="00053FC2" w:rsidRPr="00C2203D" w:rsidRDefault="007B2CB0" w:rsidP="00314F1E">
      <w:r w:rsidRPr="00C2203D">
        <w:rPr>
          <w:b/>
          <w:bCs/>
        </w:rPr>
        <w:t>Note:</w:t>
      </w:r>
      <w:r w:rsidRPr="00C2203D">
        <w:t xml:space="preserve"> You should not submit a request for an order if you believe that one or more of those circumstances apply to the alleged creditor-defeating disposition.</w:t>
      </w:r>
    </w:p>
    <w:p w14:paraId="0AA51734" w14:textId="1F2EBE2D" w:rsidR="00405E3D" w:rsidRPr="00C2203D" w:rsidRDefault="006F21F5" w:rsidP="002611EB">
      <w:pPr>
        <w:pStyle w:val="ListParagraph"/>
        <w:ind w:left="425" w:hanging="425"/>
        <w:rPr>
          <w:lang w:val="en-AU"/>
        </w:rPr>
      </w:pPr>
      <w:bookmarkStart w:id="9" w:name="_Ref80265996"/>
      <w:r w:rsidRPr="00C2203D">
        <w:rPr>
          <w:lang w:val="en-AU"/>
        </w:rPr>
        <w:t>T</w:t>
      </w:r>
      <w:r w:rsidR="00405E3D" w:rsidRPr="00C2203D">
        <w:rPr>
          <w:lang w:val="en-AU"/>
        </w:rPr>
        <w:t xml:space="preserve">he </w:t>
      </w:r>
      <w:r w:rsidR="005C0490" w:rsidRPr="00C2203D">
        <w:rPr>
          <w:lang w:val="en-AU"/>
        </w:rPr>
        <w:t xml:space="preserve">order you </w:t>
      </w:r>
      <w:r w:rsidR="00CE6CA2" w:rsidRPr="00C2203D">
        <w:rPr>
          <w:lang w:val="en-AU"/>
        </w:rPr>
        <w:t>have requested</w:t>
      </w:r>
      <w:r w:rsidR="00405E3D" w:rsidRPr="00C2203D">
        <w:rPr>
          <w:lang w:val="en-AU"/>
        </w:rPr>
        <w:t xml:space="preserve"> would materially prejudice a right or interest of a person (other than a party to the </w:t>
      </w:r>
      <w:r w:rsidR="003512F5" w:rsidRPr="00C2203D">
        <w:rPr>
          <w:lang w:val="en-AU"/>
        </w:rPr>
        <w:t>transaction</w:t>
      </w:r>
      <w:r w:rsidR="00405E3D" w:rsidRPr="00C2203D">
        <w:rPr>
          <w:lang w:val="en-AU"/>
        </w:rPr>
        <w:t>) who (s588FGAA(4) and s588FG(1)):</w:t>
      </w:r>
      <w:bookmarkEnd w:id="9"/>
    </w:p>
    <w:p w14:paraId="661C5750" w14:textId="00EF57C8" w:rsidR="00405E3D" w:rsidRPr="00C2203D" w:rsidRDefault="00405E3D" w:rsidP="002611EB">
      <w:pPr>
        <w:pStyle w:val="ListParagraph"/>
        <w:numPr>
          <w:ilvl w:val="0"/>
          <w:numId w:val="28"/>
        </w:numPr>
        <w:ind w:left="851" w:hanging="425"/>
        <w:rPr>
          <w:lang w:val="en-AU"/>
        </w:rPr>
      </w:pPr>
      <w:r w:rsidRPr="00C2203D">
        <w:rPr>
          <w:lang w:val="en-AU"/>
        </w:rPr>
        <w:t xml:space="preserve">received no benefit because of the </w:t>
      </w:r>
      <w:r w:rsidR="003512F5" w:rsidRPr="00C2203D">
        <w:rPr>
          <w:lang w:val="en-AU"/>
        </w:rPr>
        <w:t>transaction</w:t>
      </w:r>
      <w:r w:rsidR="00DF18FD" w:rsidRPr="00C2203D">
        <w:rPr>
          <w:lang w:val="en-AU"/>
        </w:rPr>
        <w:t xml:space="preserve">, </w:t>
      </w:r>
      <w:r w:rsidRPr="00C2203D">
        <w:rPr>
          <w:lang w:val="en-AU"/>
        </w:rPr>
        <w:t>or</w:t>
      </w:r>
    </w:p>
    <w:p w14:paraId="2942C53D" w14:textId="0E140775" w:rsidR="00405E3D" w:rsidRPr="00C2203D" w:rsidRDefault="00405E3D" w:rsidP="002611EB">
      <w:pPr>
        <w:pStyle w:val="ListParagraph"/>
        <w:numPr>
          <w:ilvl w:val="0"/>
          <w:numId w:val="28"/>
        </w:numPr>
        <w:ind w:left="851" w:hanging="425"/>
        <w:rPr>
          <w:lang w:val="en-AU"/>
        </w:rPr>
      </w:pPr>
      <w:r w:rsidRPr="00C2203D">
        <w:rPr>
          <w:lang w:val="en-AU"/>
        </w:rPr>
        <w:t xml:space="preserve">received </w:t>
      </w:r>
      <w:r w:rsidR="005C0490" w:rsidRPr="00C2203D">
        <w:rPr>
          <w:lang w:val="en-AU"/>
        </w:rPr>
        <w:t>the</w:t>
      </w:r>
      <w:r w:rsidRPr="00C2203D">
        <w:rPr>
          <w:lang w:val="en-AU"/>
        </w:rPr>
        <w:t xml:space="preserve"> benefit in good faith and </w:t>
      </w:r>
      <w:r w:rsidR="00E74630" w:rsidRPr="00C2203D">
        <w:rPr>
          <w:lang w:val="en-AU"/>
        </w:rPr>
        <w:t xml:space="preserve">at the time </w:t>
      </w:r>
      <w:r w:rsidR="006F21F5" w:rsidRPr="00C2203D">
        <w:rPr>
          <w:lang w:val="en-AU"/>
        </w:rPr>
        <w:t>had</w:t>
      </w:r>
      <w:r w:rsidR="00DF18FD" w:rsidRPr="00C2203D">
        <w:rPr>
          <w:lang w:val="en-AU"/>
        </w:rPr>
        <w:t xml:space="preserve"> no</w:t>
      </w:r>
      <w:r w:rsidRPr="00C2203D">
        <w:rPr>
          <w:lang w:val="en-AU"/>
        </w:rPr>
        <w:t xml:space="preserve"> reasonable grounds </w:t>
      </w:r>
      <w:r w:rsidR="00DF18FD" w:rsidRPr="00C2203D">
        <w:rPr>
          <w:lang w:val="en-AU"/>
        </w:rPr>
        <w:t>to</w:t>
      </w:r>
      <w:r w:rsidRPr="00C2203D">
        <w:rPr>
          <w:lang w:val="en-AU"/>
        </w:rPr>
        <w:t xml:space="preserve"> suspect</w:t>
      </w:r>
      <w:r w:rsidR="00E74630" w:rsidRPr="00C2203D">
        <w:rPr>
          <w:lang w:val="en-AU"/>
        </w:rPr>
        <w:t xml:space="preserve"> </w:t>
      </w:r>
      <w:r w:rsidR="00DF18FD" w:rsidRPr="00C2203D">
        <w:rPr>
          <w:lang w:val="en-AU"/>
        </w:rPr>
        <w:t xml:space="preserve">(nor would a reasonable person in the circumstances) </w:t>
      </w:r>
      <w:r w:rsidRPr="00C2203D">
        <w:rPr>
          <w:lang w:val="en-AU"/>
        </w:rPr>
        <w:t xml:space="preserve">that the company was insolvent, or would become insolvent as a result of the </w:t>
      </w:r>
      <w:r w:rsidR="003512F5" w:rsidRPr="00C2203D">
        <w:rPr>
          <w:lang w:val="en-AU"/>
        </w:rPr>
        <w:t>transaction</w:t>
      </w:r>
      <w:r w:rsidRPr="00C2203D">
        <w:rPr>
          <w:lang w:val="en-AU"/>
        </w:rPr>
        <w:t>.</w:t>
      </w:r>
    </w:p>
    <w:p w14:paraId="7F5E0D20" w14:textId="073984AA" w:rsidR="005B104E" w:rsidRPr="00C2203D" w:rsidRDefault="005B104E" w:rsidP="002611EB">
      <w:pPr>
        <w:ind w:left="426"/>
      </w:pPr>
      <w:r w:rsidRPr="00C2203D">
        <w:t>Do th</w:t>
      </w:r>
      <w:r w:rsidR="00AB332E" w:rsidRPr="00C2203D">
        <w:t>ese</w:t>
      </w:r>
      <w:r w:rsidRPr="00C2203D">
        <w:t xml:space="preserve"> circumstance</w:t>
      </w:r>
      <w:r w:rsidR="00AB332E" w:rsidRPr="00C2203D">
        <w:t>s</w:t>
      </w:r>
      <w:r w:rsidRPr="00C2203D">
        <w:t xml:space="preserve"> apply?</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425"/>
        <w:gridCol w:w="8221"/>
      </w:tblGrid>
      <w:tr w:rsidR="00561D21" w:rsidRPr="00C2203D" w14:paraId="30C0C21F" w14:textId="77777777" w:rsidTr="00561D21">
        <w:sdt>
          <w:sdtPr>
            <w:id w:val="1636526183"/>
            <w14:checkbox>
              <w14:checked w14:val="0"/>
              <w14:checkedState w14:val="2612" w14:font="MS Gothic"/>
              <w14:uncheckedState w14:val="2610" w14:font="MS Gothic"/>
            </w14:checkbox>
          </w:sdtPr>
          <w:sdtEndPr/>
          <w:sdtContent>
            <w:tc>
              <w:tcPr>
                <w:tcW w:w="425" w:type="dxa"/>
              </w:tcPr>
              <w:p w14:paraId="69857E29" w14:textId="489216C2" w:rsidR="005B104E" w:rsidRPr="00C2203D" w:rsidRDefault="0047517F" w:rsidP="007159E6">
                <w:r w:rsidRPr="00C2203D">
                  <w:rPr>
                    <w:rFonts w:ascii="MS Gothic" w:eastAsia="MS Gothic" w:hAnsi="MS Gothic"/>
                  </w:rPr>
                  <w:t>☐</w:t>
                </w:r>
              </w:p>
            </w:tc>
          </w:sdtContent>
        </w:sdt>
        <w:tc>
          <w:tcPr>
            <w:tcW w:w="8221" w:type="dxa"/>
          </w:tcPr>
          <w:p w14:paraId="4145E075" w14:textId="1836C265" w:rsidR="005B104E" w:rsidRPr="00C2203D" w:rsidRDefault="005B104E" w:rsidP="007159E6">
            <w:r w:rsidRPr="00C2203D">
              <w:t>Yes</w:t>
            </w:r>
          </w:p>
        </w:tc>
      </w:tr>
      <w:tr w:rsidR="00561D21" w:rsidRPr="00C2203D" w14:paraId="2668D6DD" w14:textId="77777777" w:rsidTr="00561D21">
        <w:sdt>
          <w:sdtPr>
            <w:id w:val="2141761530"/>
            <w14:checkbox>
              <w14:checked w14:val="0"/>
              <w14:checkedState w14:val="2612" w14:font="MS Gothic"/>
              <w14:uncheckedState w14:val="2610" w14:font="MS Gothic"/>
            </w14:checkbox>
          </w:sdtPr>
          <w:sdtEndPr/>
          <w:sdtContent>
            <w:tc>
              <w:tcPr>
                <w:tcW w:w="425" w:type="dxa"/>
              </w:tcPr>
              <w:p w14:paraId="6DE3DC07" w14:textId="67DD898F" w:rsidR="005B104E" w:rsidRPr="00C2203D" w:rsidRDefault="000A57EB" w:rsidP="007159E6">
                <w:r w:rsidRPr="00C2203D">
                  <w:rPr>
                    <w:rFonts w:ascii="MS Gothic" w:eastAsia="MS Gothic" w:hAnsi="MS Gothic"/>
                  </w:rPr>
                  <w:t>☐</w:t>
                </w:r>
              </w:p>
            </w:tc>
          </w:sdtContent>
        </w:sdt>
        <w:tc>
          <w:tcPr>
            <w:tcW w:w="8221" w:type="dxa"/>
          </w:tcPr>
          <w:p w14:paraId="597CDE4B" w14:textId="3C9C7416" w:rsidR="005B104E" w:rsidRPr="00C2203D" w:rsidRDefault="005B104E" w:rsidP="007159E6">
            <w:r w:rsidRPr="00C2203D">
              <w:t>No</w:t>
            </w:r>
          </w:p>
        </w:tc>
      </w:tr>
    </w:tbl>
    <w:p w14:paraId="35B0CD04" w14:textId="2DA0B212" w:rsidR="005B104E" w:rsidRPr="00C2203D" w:rsidRDefault="005B104E" w:rsidP="002611EB">
      <w:pPr>
        <w:spacing w:before="0" w:line="240" w:lineRule="auto"/>
        <w:ind w:left="425"/>
        <w:rPr>
          <w:sz w:val="4"/>
          <w:szCs w:val="4"/>
        </w:rPr>
      </w:pPr>
    </w:p>
    <w:tbl>
      <w:tblPr>
        <w:tblStyle w:val="TableGrid"/>
        <w:tblW w:w="8646" w:type="dxa"/>
        <w:tblInd w:w="426" w:type="dxa"/>
        <w:tblLook w:val="0420" w:firstRow="1" w:lastRow="0" w:firstColumn="0" w:lastColumn="0" w:noHBand="0" w:noVBand="1"/>
      </w:tblPr>
      <w:tblGrid>
        <w:gridCol w:w="8646"/>
      </w:tblGrid>
      <w:tr w:rsidR="00561D21" w:rsidRPr="00C2203D" w14:paraId="5E24B26A" w14:textId="77777777" w:rsidTr="003D70F9">
        <w:tc>
          <w:tcPr>
            <w:tcW w:w="8646" w:type="dxa"/>
            <w:tcBorders>
              <w:top w:val="nil"/>
              <w:left w:val="nil"/>
              <w:bottom w:val="single" w:sz="4" w:space="0" w:color="auto"/>
              <w:right w:val="nil"/>
            </w:tcBorders>
          </w:tcPr>
          <w:p w14:paraId="6F5655C1" w14:textId="75298E1C" w:rsidR="005B104E" w:rsidRPr="00C2203D" w:rsidRDefault="005B104E" w:rsidP="002611EB">
            <w:pPr>
              <w:spacing w:after="120"/>
            </w:pPr>
            <w:r w:rsidRPr="00C2203D">
              <w:t>If no, explain why:</w:t>
            </w:r>
          </w:p>
        </w:tc>
      </w:tr>
      <w:tr w:rsidR="005B104E" w:rsidRPr="00C2203D" w14:paraId="0BFF0FBA" w14:textId="77777777" w:rsidTr="003D70F9">
        <w:tc>
          <w:tcPr>
            <w:tcW w:w="8646" w:type="dxa"/>
            <w:tcBorders>
              <w:top w:val="single" w:sz="4" w:space="0" w:color="auto"/>
              <w:left w:val="single" w:sz="4" w:space="0" w:color="auto"/>
            </w:tcBorders>
          </w:tcPr>
          <w:p w14:paraId="40DD7C87" w14:textId="77777777" w:rsidR="005B104E" w:rsidRPr="00C2203D" w:rsidRDefault="005B104E" w:rsidP="002611EB">
            <w:pPr>
              <w:pStyle w:val="Answer-intable"/>
            </w:pPr>
            <w:r w:rsidRPr="00C2203D">
              <w:t>[Insert information]</w:t>
            </w:r>
          </w:p>
        </w:tc>
      </w:tr>
    </w:tbl>
    <w:p w14:paraId="61AD03E5" w14:textId="12651C81" w:rsidR="00405E3D" w:rsidRPr="00C2203D" w:rsidRDefault="006F21F5" w:rsidP="003D70F9">
      <w:pPr>
        <w:pStyle w:val="ListParagraph"/>
        <w:keepNext/>
        <w:ind w:left="425" w:hanging="425"/>
        <w:rPr>
          <w:lang w:val="en-AU"/>
        </w:rPr>
      </w:pPr>
      <w:r w:rsidRPr="00C2203D">
        <w:rPr>
          <w:lang w:val="en-AU"/>
        </w:rPr>
        <w:lastRenderedPageBreak/>
        <w:t>T</w:t>
      </w:r>
      <w:r w:rsidR="00405E3D" w:rsidRPr="00C2203D">
        <w:rPr>
          <w:lang w:val="en-AU"/>
        </w:rPr>
        <w:t>he</w:t>
      </w:r>
      <w:r w:rsidR="005C0490" w:rsidRPr="00C2203D">
        <w:rPr>
          <w:lang w:val="en-AU"/>
        </w:rPr>
        <w:t xml:space="preserve"> order you </w:t>
      </w:r>
      <w:r w:rsidR="00CE6CA2" w:rsidRPr="00C2203D">
        <w:rPr>
          <w:lang w:val="en-AU"/>
        </w:rPr>
        <w:t>have requested</w:t>
      </w:r>
      <w:r w:rsidR="005C0490" w:rsidRPr="00C2203D">
        <w:rPr>
          <w:lang w:val="en-AU"/>
        </w:rPr>
        <w:t xml:space="preserve"> </w:t>
      </w:r>
      <w:r w:rsidR="00405E3D" w:rsidRPr="00C2203D">
        <w:rPr>
          <w:lang w:val="en-AU"/>
        </w:rPr>
        <w:t>would materially prejudice a right or interest of a person who (s588FGAA(4) and s588FG(2)):</w:t>
      </w:r>
    </w:p>
    <w:p w14:paraId="269AF348" w14:textId="6994D953" w:rsidR="00405E3D" w:rsidRPr="00C2203D" w:rsidRDefault="00405E3D" w:rsidP="002611EB">
      <w:pPr>
        <w:pStyle w:val="ListParagraph"/>
        <w:numPr>
          <w:ilvl w:val="0"/>
          <w:numId w:val="48"/>
        </w:numPr>
        <w:ind w:left="851" w:hanging="425"/>
        <w:rPr>
          <w:lang w:val="en-AU"/>
        </w:rPr>
      </w:pPr>
      <w:r w:rsidRPr="00C2203D">
        <w:rPr>
          <w:lang w:val="en-AU"/>
        </w:rPr>
        <w:t xml:space="preserve">became a party to the </w:t>
      </w:r>
      <w:r w:rsidR="003512F5" w:rsidRPr="00C2203D">
        <w:rPr>
          <w:lang w:val="en-AU"/>
        </w:rPr>
        <w:t xml:space="preserve">transaction </w:t>
      </w:r>
      <w:r w:rsidRPr="00C2203D">
        <w:rPr>
          <w:lang w:val="en-AU"/>
        </w:rPr>
        <w:t>in good faith and</w:t>
      </w:r>
      <w:r w:rsidR="00DF18FD" w:rsidRPr="00C2203D">
        <w:rPr>
          <w:lang w:val="en-AU"/>
        </w:rPr>
        <w:t>,</w:t>
      </w:r>
      <w:r w:rsidRPr="00C2203D">
        <w:rPr>
          <w:lang w:val="en-AU"/>
        </w:rPr>
        <w:t xml:space="preserve"> </w:t>
      </w:r>
      <w:r w:rsidR="00176672" w:rsidRPr="00C2203D">
        <w:rPr>
          <w:lang w:val="en-AU"/>
        </w:rPr>
        <w:t>at the time</w:t>
      </w:r>
      <w:r w:rsidR="00DF18FD" w:rsidRPr="00C2203D">
        <w:rPr>
          <w:lang w:val="en-AU"/>
        </w:rPr>
        <w:t>,</w:t>
      </w:r>
      <w:r w:rsidRPr="00C2203D">
        <w:rPr>
          <w:lang w:val="en-AU"/>
        </w:rPr>
        <w:t xml:space="preserve"> </w:t>
      </w:r>
      <w:r w:rsidR="005C0490" w:rsidRPr="00C2203D">
        <w:rPr>
          <w:lang w:val="en-AU"/>
        </w:rPr>
        <w:t>had</w:t>
      </w:r>
      <w:r w:rsidR="00DF18FD" w:rsidRPr="00C2203D">
        <w:rPr>
          <w:lang w:val="en-AU"/>
        </w:rPr>
        <w:t xml:space="preserve"> no </w:t>
      </w:r>
      <w:r w:rsidRPr="00C2203D">
        <w:rPr>
          <w:lang w:val="en-AU"/>
        </w:rPr>
        <w:t xml:space="preserve">reasonable grounds </w:t>
      </w:r>
      <w:r w:rsidR="00DF18FD" w:rsidRPr="00C2203D">
        <w:rPr>
          <w:lang w:val="en-AU"/>
        </w:rPr>
        <w:t>to</w:t>
      </w:r>
      <w:r w:rsidRPr="00C2203D">
        <w:rPr>
          <w:lang w:val="en-AU"/>
        </w:rPr>
        <w:t xml:space="preserve"> suspect </w:t>
      </w:r>
      <w:r w:rsidR="00DF18FD" w:rsidRPr="00C2203D">
        <w:rPr>
          <w:lang w:val="en-AU"/>
        </w:rPr>
        <w:t xml:space="preserve">(nor would a reasonable person in the circumstances) </w:t>
      </w:r>
      <w:r w:rsidRPr="00C2203D">
        <w:rPr>
          <w:lang w:val="en-AU"/>
        </w:rPr>
        <w:t xml:space="preserve">that the company was insolvent, or would become insolvent as a result of the </w:t>
      </w:r>
      <w:r w:rsidR="003512F5" w:rsidRPr="00C2203D">
        <w:rPr>
          <w:lang w:val="en-AU"/>
        </w:rPr>
        <w:t>transaction</w:t>
      </w:r>
      <w:r w:rsidR="00294826" w:rsidRPr="00C2203D">
        <w:rPr>
          <w:lang w:val="en-AU"/>
        </w:rPr>
        <w:t xml:space="preserve">, </w:t>
      </w:r>
      <w:r w:rsidR="00B61047" w:rsidRPr="00C2203D">
        <w:rPr>
          <w:lang w:val="en-AU"/>
        </w:rPr>
        <w:t>and</w:t>
      </w:r>
    </w:p>
    <w:p w14:paraId="765032B6" w14:textId="77777777" w:rsidR="00405E3D" w:rsidRPr="00C2203D" w:rsidRDefault="00405E3D" w:rsidP="002611EB">
      <w:pPr>
        <w:pStyle w:val="ListParagraph"/>
        <w:numPr>
          <w:ilvl w:val="0"/>
          <w:numId w:val="48"/>
        </w:numPr>
        <w:ind w:left="851" w:hanging="425"/>
        <w:rPr>
          <w:lang w:val="en-AU"/>
        </w:rPr>
      </w:pPr>
      <w:r w:rsidRPr="00C2203D">
        <w:rPr>
          <w:lang w:val="en-AU"/>
        </w:rPr>
        <w:t>provided valuable consideration under the transaction or has changed their position in reliance on the transaction.</w:t>
      </w:r>
    </w:p>
    <w:p w14:paraId="7ADAA558" w14:textId="4061766D" w:rsidR="00464C5A" w:rsidRPr="00C2203D" w:rsidRDefault="00464C5A" w:rsidP="00210D16">
      <w:pPr>
        <w:keepNext/>
        <w:ind w:left="425"/>
      </w:pPr>
      <w:r w:rsidRPr="00C2203D">
        <w:t>Do th</w:t>
      </w:r>
      <w:r w:rsidR="00C901C2" w:rsidRPr="00C2203D">
        <w:t>ese</w:t>
      </w:r>
      <w:r w:rsidRPr="00C2203D">
        <w:t xml:space="preserve"> circumstance</w:t>
      </w:r>
      <w:r w:rsidR="00C901C2" w:rsidRPr="00C2203D">
        <w:t>s</w:t>
      </w:r>
      <w:r w:rsidRPr="00C2203D">
        <w:t xml:space="preserve"> apply?</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425"/>
        <w:gridCol w:w="8221"/>
      </w:tblGrid>
      <w:tr w:rsidR="00464C5A" w:rsidRPr="00C2203D" w14:paraId="0F5C3947" w14:textId="77777777" w:rsidTr="002611EB">
        <w:sdt>
          <w:sdtPr>
            <w:id w:val="435880001"/>
            <w14:checkbox>
              <w14:checked w14:val="0"/>
              <w14:checkedState w14:val="2612" w14:font="MS Gothic"/>
              <w14:uncheckedState w14:val="2610" w14:font="MS Gothic"/>
            </w14:checkbox>
          </w:sdtPr>
          <w:sdtEndPr/>
          <w:sdtContent>
            <w:tc>
              <w:tcPr>
                <w:tcW w:w="425" w:type="dxa"/>
              </w:tcPr>
              <w:p w14:paraId="31062974" w14:textId="77777777" w:rsidR="00464C5A" w:rsidRPr="00C2203D" w:rsidRDefault="00464C5A" w:rsidP="007159E6">
                <w:r w:rsidRPr="00C2203D">
                  <w:rPr>
                    <w:rFonts w:ascii="MS Gothic" w:eastAsia="MS Gothic" w:hAnsi="MS Gothic"/>
                  </w:rPr>
                  <w:t>☐</w:t>
                </w:r>
              </w:p>
            </w:tc>
          </w:sdtContent>
        </w:sdt>
        <w:tc>
          <w:tcPr>
            <w:tcW w:w="8221" w:type="dxa"/>
          </w:tcPr>
          <w:p w14:paraId="54710867" w14:textId="77777777" w:rsidR="00464C5A" w:rsidRPr="00C2203D" w:rsidRDefault="00464C5A" w:rsidP="007159E6">
            <w:r w:rsidRPr="00C2203D">
              <w:t>Yes</w:t>
            </w:r>
          </w:p>
        </w:tc>
      </w:tr>
      <w:tr w:rsidR="00464C5A" w:rsidRPr="00C2203D" w14:paraId="3BC14796" w14:textId="77777777" w:rsidTr="002611EB">
        <w:sdt>
          <w:sdtPr>
            <w:id w:val="230439915"/>
            <w14:checkbox>
              <w14:checked w14:val="0"/>
              <w14:checkedState w14:val="2612" w14:font="MS Gothic"/>
              <w14:uncheckedState w14:val="2610" w14:font="MS Gothic"/>
            </w14:checkbox>
          </w:sdtPr>
          <w:sdtEndPr/>
          <w:sdtContent>
            <w:tc>
              <w:tcPr>
                <w:tcW w:w="425" w:type="dxa"/>
              </w:tcPr>
              <w:p w14:paraId="600E14CF" w14:textId="77777777" w:rsidR="00464C5A" w:rsidRPr="00C2203D" w:rsidRDefault="00464C5A" w:rsidP="007159E6">
                <w:r w:rsidRPr="00C2203D">
                  <w:rPr>
                    <w:rFonts w:ascii="MS Gothic" w:eastAsia="MS Gothic" w:hAnsi="MS Gothic"/>
                  </w:rPr>
                  <w:t>☐</w:t>
                </w:r>
              </w:p>
            </w:tc>
          </w:sdtContent>
        </w:sdt>
        <w:tc>
          <w:tcPr>
            <w:tcW w:w="8221" w:type="dxa"/>
          </w:tcPr>
          <w:p w14:paraId="174135FF" w14:textId="77777777" w:rsidR="00464C5A" w:rsidRPr="00C2203D" w:rsidRDefault="00464C5A" w:rsidP="007159E6">
            <w:r w:rsidRPr="00C2203D">
              <w:t>No</w:t>
            </w:r>
          </w:p>
        </w:tc>
      </w:tr>
    </w:tbl>
    <w:p w14:paraId="00E41811" w14:textId="77777777" w:rsidR="00464C5A" w:rsidRPr="00C2203D" w:rsidRDefault="00464C5A" w:rsidP="002611EB">
      <w:pPr>
        <w:spacing w:before="0" w:line="240" w:lineRule="auto"/>
        <w:ind w:left="425"/>
        <w:rPr>
          <w:sz w:val="4"/>
          <w:szCs w:val="4"/>
        </w:rPr>
      </w:pPr>
    </w:p>
    <w:tbl>
      <w:tblPr>
        <w:tblStyle w:val="TableGrid"/>
        <w:tblW w:w="8646" w:type="dxa"/>
        <w:tblInd w:w="426" w:type="dxa"/>
        <w:tblLook w:val="0420" w:firstRow="1" w:lastRow="0" w:firstColumn="0" w:lastColumn="0" w:noHBand="0" w:noVBand="1"/>
      </w:tblPr>
      <w:tblGrid>
        <w:gridCol w:w="8646"/>
      </w:tblGrid>
      <w:tr w:rsidR="00464C5A" w:rsidRPr="00C2203D" w14:paraId="34CFC838" w14:textId="77777777" w:rsidTr="003D70F9">
        <w:tc>
          <w:tcPr>
            <w:tcW w:w="8646" w:type="dxa"/>
            <w:tcBorders>
              <w:top w:val="nil"/>
              <w:left w:val="nil"/>
              <w:bottom w:val="single" w:sz="4" w:space="0" w:color="auto"/>
              <w:right w:val="nil"/>
            </w:tcBorders>
          </w:tcPr>
          <w:p w14:paraId="497BFE18" w14:textId="77777777" w:rsidR="00464C5A" w:rsidRPr="00C2203D" w:rsidRDefault="00464C5A" w:rsidP="002611EB">
            <w:pPr>
              <w:spacing w:after="120"/>
            </w:pPr>
            <w:r w:rsidRPr="00C2203D">
              <w:t>If no, explain why:</w:t>
            </w:r>
          </w:p>
        </w:tc>
      </w:tr>
      <w:tr w:rsidR="00464C5A" w:rsidRPr="00C2203D" w14:paraId="2F134784" w14:textId="77777777" w:rsidTr="003D70F9">
        <w:tc>
          <w:tcPr>
            <w:tcW w:w="8646" w:type="dxa"/>
            <w:tcBorders>
              <w:top w:val="single" w:sz="4" w:space="0" w:color="auto"/>
              <w:left w:val="single" w:sz="4" w:space="0" w:color="auto"/>
            </w:tcBorders>
          </w:tcPr>
          <w:p w14:paraId="2240E80F" w14:textId="77777777" w:rsidR="00464C5A" w:rsidRPr="00C2203D" w:rsidRDefault="00464C5A" w:rsidP="002611EB">
            <w:pPr>
              <w:pStyle w:val="Answer-intable"/>
            </w:pPr>
            <w:r w:rsidRPr="00C2203D">
              <w:t>[Insert information]</w:t>
            </w:r>
          </w:p>
        </w:tc>
      </w:tr>
    </w:tbl>
    <w:p w14:paraId="5AD4AD66" w14:textId="06011A4A" w:rsidR="00405E3D" w:rsidRPr="00C2203D" w:rsidRDefault="006F21F5" w:rsidP="002611EB">
      <w:pPr>
        <w:pStyle w:val="ListParagraph"/>
        <w:ind w:left="425" w:hanging="425"/>
        <w:rPr>
          <w:lang w:val="en-AU"/>
        </w:rPr>
      </w:pPr>
      <w:r w:rsidRPr="00C2203D">
        <w:rPr>
          <w:lang w:val="en-AU"/>
        </w:rPr>
        <w:t>T</w:t>
      </w:r>
      <w:r w:rsidR="00405E3D" w:rsidRPr="00C2203D">
        <w:rPr>
          <w:lang w:val="en-AU"/>
        </w:rPr>
        <w:t>he safe harbo</w:t>
      </w:r>
      <w:r w:rsidR="006C7066" w:rsidRPr="00C2203D">
        <w:rPr>
          <w:lang w:val="en-AU"/>
        </w:rPr>
        <w:t>u</w:t>
      </w:r>
      <w:r w:rsidR="00405E3D" w:rsidRPr="00C2203D">
        <w:rPr>
          <w:lang w:val="en-AU"/>
        </w:rPr>
        <w:t xml:space="preserve">r provision </w:t>
      </w:r>
      <w:r w:rsidRPr="00C2203D">
        <w:rPr>
          <w:lang w:val="en-AU"/>
        </w:rPr>
        <w:t>applies to</w:t>
      </w:r>
      <w:r w:rsidR="00405E3D" w:rsidRPr="00C2203D">
        <w:rPr>
          <w:lang w:val="en-AU"/>
        </w:rPr>
        <w:t xml:space="preserve"> the person and the disposition (s588FGAA(4) and s588FG(8))</w:t>
      </w:r>
      <w:r w:rsidR="00FA69B3" w:rsidRPr="00C2203D">
        <w:rPr>
          <w:lang w:val="en-AU"/>
        </w:rPr>
        <w:t>.</w:t>
      </w:r>
    </w:p>
    <w:p w14:paraId="1EE98692" w14:textId="55D3A228" w:rsidR="00464C5A" w:rsidRPr="00C2203D" w:rsidRDefault="00464C5A" w:rsidP="002611EB">
      <w:pPr>
        <w:ind w:left="426"/>
      </w:pPr>
      <w:r w:rsidRPr="00C2203D">
        <w:t>Do th</w:t>
      </w:r>
      <w:r w:rsidR="00F3318B" w:rsidRPr="00C2203D">
        <w:t>ese</w:t>
      </w:r>
      <w:r w:rsidRPr="00C2203D">
        <w:t xml:space="preserve"> circumstance</w:t>
      </w:r>
      <w:r w:rsidR="00F3318B" w:rsidRPr="00C2203D">
        <w:t>s</w:t>
      </w:r>
      <w:r w:rsidRPr="00C2203D">
        <w:t xml:space="preserve"> apply?</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425"/>
        <w:gridCol w:w="8221"/>
      </w:tblGrid>
      <w:tr w:rsidR="00464C5A" w:rsidRPr="00C2203D" w14:paraId="5E285FE9" w14:textId="77777777" w:rsidTr="002611EB">
        <w:sdt>
          <w:sdtPr>
            <w:id w:val="255338044"/>
            <w14:checkbox>
              <w14:checked w14:val="0"/>
              <w14:checkedState w14:val="2612" w14:font="MS Gothic"/>
              <w14:uncheckedState w14:val="2610" w14:font="MS Gothic"/>
            </w14:checkbox>
          </w:sdtPr>
          <w:sdtEndPr/>
          <w:sdtContent>
            <w:tc>
              <w:tcPr>
                <w:tcW w:w="425" w:type="dxa"/>
              </w:tcPr>
              <w:p w14:paraId="7FDC3EEA" w14:textId="77777777" w:rsidR="00464C5A" w:rsidRPr="00C2203D" w:rsidRDefault="00464C5A" w:rsidP="007159E6">
                <w:r w:rsidRPr="00C2203D">
                  <w:rPr>
                    <w:rFonts w:ascii="MS Gothic" w:eastAsia="MS Gothic" w:hAnsi="MS Gothic"/>
                  </w:rPr>
                  <w:t>☐</w:t>
                </w:r>
              </w:p>
            </w:tc>
          </w:sdtContent>
        </w:sdt>
        <w:tc>
          <w:tcPr>
            <w:tcW w:w="8221" w:type="dxa"/>
          </w:tcPr>
          <w:p w14:paraId="3F6699D5" w14:textId="77777777" w:rsidR="00464C5A" w:rsidRPr="00C2203D" w:rsidRDefault="00464C5A" w:rsidP="007159E6">
            <w:r w:rsidRPr="00C2203D">
              <w:t>Yes</w:t>
            </w:r>
          </w:p>
        </w:tc>
      </w:tr>
      <w:tr w:rsidR="00464C5A" w:rsidRPr="00C2203D" w14:paraId="2A428E1B" w14:textId="77777777" w:rsidTr="002611EB">
        <w:sdt>
          <w:sdtPr>
            <w:id w:val="190735244"/>
            <w14:checkbox>
              <w14:checked w14:val="0"/>
              <w14:checkedState w14:val="2612" w14:font="MS Gothic"/>
              <w14:uncheckedState w14:val="2610" w14:font="MS Gothic"/>
            </w14:checkbox>
          </w:sdtPr>
          <w:sdtEndPr/>
          <w:sdtContent>
            <w:tc>
              <w:tcPr>
                <w:tcW w:w="425" w:type="dxa"/>
              </w:tcPr>
              <w:p w14:paraId="4DF45E30" w14:textId="77777777" w:rsidR="00464C5A" w:rsidRPr="00C2203D" w:rsidRDefault="00464C5A" w:rsidP="007159E6">
                <w:r w:rsidRPr="00C2203D">
                  <w:rPr>
                    <w:rFonts w:ascii="MS Gothic" w:eastAsia="MS Gothic" w:hAnsi="MS Gothic"/>
                  </w:rPr>
                  <w:t>☐</w:t>
                </w:r>
              </w:p>
            </w:tc>
          </w:sdtContent>
        </w:sdt>
        <w:tc>
          <w:tcPr>
            <w:tcW w:w="8221" w:type="dxa"/>
          </w:tcPr>
          <w:p w14:paraId="32CE2A89" w14:textId="77777777" w:rsidR="00464C5A" w:rsidRPr="00C2203D" w:rsidRDefault="00464C5A" w:rsidP="007159E6">
            <w:r w:rsidRPr="00C2203D">
              <w:t>No</w:t>
            </w:r>
          </w:p>
        </w:tc>
      </w:tr>
    </w:tbl>
    <w:p w14:paraId="56526E76" w14:textId="77777777" w:rsidR="00464C5A" w:rsidRPr="00C2203D" w:rsidRDefault="00464C5A" w:rsidP="002611EB">
      <w:pPr>
        <w:spacing w:before="0" w:line="240" w:lineRule="auto"/>
        <w:ind w:left="425"/>
        <w:rPr>
          <w:sz w:val="4"/>
          <w:szCs w:val="4"/>
        </w:rPr>
      </w:pPr>
    </w:p>
    <w:tbl>
      <w:tblPr>
        <w:tblStyle w:val="TableGrid"/>
        <w:tblW w:w="8646" w:type="dxa"/>
        <w:tblInd w:w="426" w:type="dxa"/>
        <w:tblLook w:val="0420" w:firstRow="1" w:lastRow="0" w:firstColumn="0" w:lastColumn="0" w:noHBand="0" w:noVBand="1"/>
      </w:tblPr>
      <w:tblGrid>
        <w:gridCol w:w="8646"/>
      </w:tblGrid>
      <w:tr w:rsidR="00464C5A" w:rsidRPr="00C2203D" w14:paraId="30526374" w14:textId="77777777" w:rsidTr="003D70F9">
        <w:tc>
          <w:tcPr>
            <w:tcW w:w="8646" w:type="dxa"/>
            <w:tcBorders>
              <w:top w:val="nil"/>
              <w:left w:val="nil"/>
              <w:bottom w:val="single" w:sz="4" w:space="0" w:color="auto"/>
              <w:right w:val="nil"/>
            </w:tcBorders>
          </w:tcPr>
          <w:p w14:paraId="336477BD" w14:textId="77777777" w:rsidR="00464C5A" w:rsidRPr="00C2203D" w:rsidRDefault="00464C5A" w:rsidP="002611EB">
            <w:pPr>
              <w:keepNext/>
              <w:spacing w:after="120"/>
            </w:pPr>
            <w:r w:rsidRPr="00C2203D">
              <w:t>If no, explain why:</w:t>
            </w:r>
          </w:p>
        </w:tc>
      </w:tr>
      <w:tr w:rsidR="00464C5A" w:rsidRPr="00C2203D" w14:paraId="1296FA48" w14:textId="77777777" w:rsidTr="003D70F9">
        <w:tc>
          <w:tcPr>
            <w:tcW w:w="8646" w:type="dxa"/>
            <w:tcBorders>
              <w:top w:val="single" w:sz="4" w:space="0" w:color="auto"/>
              <w:left w:val="single" w:sz="4" w:space="0" w:color="auto"/>
            </w:tcBorders>
          </w:tcPr>
          <w:p w14:paraId="63BE3227" w14:textId="77777777" w:rsidR="00464C5A" w:rsidRPr="00C2203D" w:rsidRDefault="00464C5A" w:rsidP="002611EB">
            <w:pPr>
              <w:pStyle w:val="Answer-intable"/>
            </w:pPr>
            <w:r w:rsidRPr="00C2203D">
              <w:t>[Insert information]</w:t>
            </w:r>
          </w:p>
        </w:tc>
      </w:tr>
    </w:tbl>
    <w:p w14:paraId="5B3637E4" w14:textId="3300CD58" w:rsidR="00E45F54" w:rsidRPr="00C2203D" w:rsidRDefault="006F21F5" w:rsidP="002611EB">
      <w:pPr>
        <w:pStyle w:val="ListParagraph"/>
        <w:ind w:left="425" w:hanging="425"/>
        <w:rPr>
          <w:lang w:val="en-AU"/>
        </w:rPr>
      </w:pPr>
      <w:bookmarkStart w:id="10" w:name="_Ref80266001"/>
      <w:r w:rsidRPr="00C2203D">
        <w:rPr>
          <w:lang w:val="en-AU"/>
        </w:rPr>
        <w:t>T</w:t>
      </w:r>
      <w:r w:rsidR="00405E3D" w:rsidRPr="00C2203D">
        <w:rPr>
          <w:lang w:val="en-AU"/>
        </w:rPr>
        <w:t xml:space="preserve">he order </w:t>
      </w:r>
      <w:r w:rsidRPr="00C2203D">
        <w:rPr>
          <w:lang w:val="en-AU"/>
        </w:rPr>
        <w:t xml:space="preserve">you </w:t>
      </w:r>
      <w:r w:rsidR="00CE6CA2" w:rsidRPr="00C2203D">
        <w:rPr>
          <w:lang w:val="en-AU"/>
        </w:rPr>
        <w:t xml:space="preserve">have requested </w:t>
      </w:r>
      <w:r w:rsidR="00405E3D" w:rsidRPr="00C2203D">
        <w:rPr>
          <w:lang w:val="en-AU"/>
        </w:rPr>
        <w:t xml:space="preserve">would materially prejudice a right or interest of a person (other than a party to the creditor-defeating disposition) </w:t>
      </w:r>
      <w:r w:rsidR="00F34C6F" w:rsidRPr="00C2203D">
        <w:rPr>
          <w:lang w:val="en-AU"/>
        </w:rPr>
        <w:t>and the</w:t>
      </w:r>
      <w:r w:rsidR="00405E3D" w:rsidRPr="00C2203D">
        <w:rPr>
          <w:lang w:val="en-AU"/>
        </w:rPr>
        <w:t xml:space="preserve"> person later acquired the property in good faith (s588FGAA(4)</w:t>
      </w:r>
      <w:r w:rsidR="00DF18FD" w:rsidRPr="00C2203D">
        <w:rPr>
          <w:lang w:val="en-AU"/>
        </w:rPr>
        <w:t xml:space="preserve"> and</w:t>
      </w:r>
      <w:r w:rsidR="00405E3D" w:rsidRPr="00C2203D">
        <w:rPr>
          <w:lang w:val="en-AU"/>
        </w:rPr>
        <w:t xml:space="preserve"> s588FG(9))</w:t>
      </w:r>
      <w:bookmarkEnd w:id="10"/>
      <w:r w:rsidR="00C8748B" w:rsidRPr="00C2203D">
        <w:rPr>
          <w:lang w:val="en-AU"/>
        </w:rPr>
        <w:t>.</w:t>
      </w:r>
    </w:p>
    <w:p w14:paraId="06E9C091" w14:textId="67F6A51A" w:rsidR="00464C5A" w:rsidRPr="00C2203D" w:rsidRDefault="00464C5A" w:rsidP="002611EB">
      <w:pPr>
        <w:ind w:left="426"/>
      </w:pPr>
      <w:r w:rsidRPr="00C2203D">
        <w:t>Do th</w:t>
      </w:r>
      <w:r w:rsidR="00F3318B" w:rsidRPr="00C2203D">
        <w:t>ese</w:t>
      </w:r>
      <w:r w:rsidRPr="00C2203D">
        <w:t xml:space="preserve"> circumstance</w:t>
      </w:r>
      <w:r w:rsidR="00F3318B" w:rsidRPr="00C2203D">
        <w:t>s</w:t>
      </w:r>
      <w:r w:rsidRPr="00C2203D">
        <w:t xml:space="preserve"> apply?</w:t>
      </w:r>
    </w:p>
    <w:tbl>
      <w:tblPr>
        <w:tblStyle w:val="TableGrid"/>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425"/>
        <w:gridCol w:w="8221"/>
      </w:tblGrid>
      <w:tr w:rsidR="00464C5A" w:rsidRPr="00C2203D" w14:paraId="4AC5EE1A" w14:textId="77777777" w:rsidTr="002611EB">
        <w:sdt>
          <w:sdtPr>
            <w:id w:val="353078476"/>
            <w14:checkbox>
              <w14:checked w14:val="0"/>
              <w14:checkedState w14:val="2612" w14:font="MS Gothic"/>
              <w14:uncheckedState w14:val="2610" w14:font="MS Gothic"/>
            </w14:checkbox>
          </w:sdtPr>
          <w:sdtEndPr/>
          <w:sdtContent>
            <w:tc>
              <w:tcPr>
                <w:tcW w:w="425" w:type="dxa"/>
              </w:tcPr>
              <w:p w14:paraId="508D2BAE" w14:textId="77777777" w:rsidR="00464C5A" w:rsidRPr="00C2203D" w:rsidRDefault="00464C5A" w:rsidP="007159E6">
                <w:r w:rsidRPr="00C2203D">
                  <w:rPr>
                    <w:rFonts w:ascii="MS Gothic" w:eastAsia="MS Gothic" w:hAnsi="MS Gothic"/>
                  </w:rPr>
                  <w:t>☐</w:t>
                </w:r>
              </w:p>
            </w:tc>
          </w:sdtContent>
        </w:sdt>
        <w:tc>
          <w:tcPr>
            <w:tcW w:w="8221" w:type="dxa"/>
          </w:tcPr>
          <w:p w14:paraId="52D1841B" w14:textId="77777777" w:rsidR="00464C5A" w:rsidRPr="00C2203D" w:rsidRDefault="00464C5A" w:rsidP="007159E6">
            <w:r w:rsidRPr="00C2203D">
              <w:t>Yes</w:t>
            </w:r>
          </w:p>
        </w:tc>
      </w:tr>
      <w:tr w:rsidR="00464C5A" w:rsidRPr="00C2203D" w14:paraId="0E47B333" w14:textId="77777777" w:rsidTr="002611EB">
        <w:sdt>
          <w:sdtPr>
            <w:id w:val="-604421307"/>
            <w14:checkbox>
              <w14:checked w14:val="0"/>
              <w14:checkedState w14:val="2612" w14:font="MS Gothic"/>
              <w14:uncheckedState w14:val="2610" w14:font="MS Gothic"/>
            </w14:checkbox>
          </w:sdtPr>
          <w:sdtEndPr/>
          <w:sdtContent>
            <w:tc>
              <w:tcPr>
                <w:tcW w:w="425" w:type="dxa"/>
              </w:tcPr>
              <w:p w14:paraId="264C43AC" w14:textId="77777777" w:rsidR="00464C5A" w:rsidRPr="00C2203D" w:rsidRDefault="00464C5A" w:rsidP="007159E6">
                <w:r w:rsidRPr="00C2203D">
                  <w:rPr>
                    <w:rFonts w:ascii="MS Gothic" w:eastAsia="MS Gothic" w:hAnsi="MS Gothic"/>
                  </w:rPr>
                  <w:t>☐</w:t>
                </w:r>
              </w:p>
            </w:tc>
          </w:sdtContent>
        </w:sdt>
        <w:tc>
          <w:tcPr>
            <w:tcW w:w="8221" w:type="dxa"/>
          </w:tcPr>
          <w:p w14:paraId="56CCEA5C" w14:textId="77777777" w:rsidR="00464C5A" w:rsidRPr="00C2203D" w:rsidRDefault="00464C5A" w:rsidP="007159E6">
            <w:r w:rsidRPr="00C2203D">
              <w:t>No</w:t>
            </w:r>
          </w:p>
        </w:tc>
      </w:tr>
    </w:tbl>
    <w:p w14:paraId="6FB274F4" w14:textId="77777777" w:rsidR="00464C5A" w:rsidRPr="00C2203D" w:rsidRDefault="00464C5A" w:rsidP="002611EB">
      <w:pPr>
        <w:spacing w:before="0" w:line="240" w:lineRule="auto"/>
        <w:ind w:left="425"/>
        <w:rPr>
          <w:sz w:val="4"/>
          <w:szCs w:val="4"/>
        </w:rPr>
      </w:pPr>
    </w:p>
    <w:tbl>
      <w:tblPr>
        <w:tblStyle w:val="TableGrid"/>
        <w:tblW w:w="8646" w:type="dxa"/>
        <w:tblInd w:w="426" w:type="dxa"/>
        <w:tblLook w:val="0420" w:firstRow="1" w:lastRow="0" w:firstColumn="0" w:lastColumn="0" w:noHBand="0" w:noVBand="1"/>
      </w:tblPr>
      <w:tblGrid>
        <w:gridCol w:w="8646"/>
      </w:tblGrid>
      <w:tr w:rsidR="00464C5A" w:rsidRPr="00C2203D" w14:paraId="565B13B2" w14:textId="77777777" w:rsidTr="003D70F9">
        <w:tc>
          <w:tcPr>
            <w:tcW w:w="8646" w:type="dxa"/>
            <w:tcBorders>
              <w:top w:val="nil"/>
              <w:left w:val="nil"/>
              <w:bottom w:val="single" w:sz="4" w:space="0" w:color="auto"/>
              <w:right w:val="nil"/>
            </w:tcBorders>
          </w:tcPr>
          <w:p w14:paraId="2C3DB525" w14:textId="77777777" w:rsidR="00464C5A" w:rsidRPr="00C2203D" w:rsidRDefault="00464C5A" w:rsidP="002611EB">
            <w:pPr>
              <w:spacing w:after="120"/>
            </w:pPr>
            <w:r w:rsidRPr="00C2203D">
              <w:t>If no, explain why:</w:t>
            </w:r>
          </w:p>
        </w:tc>
      </w:tr>
      <w:tr w:rsidR="00464C5A" w:rsidRPr="00C2203D" w14:paraId="122A2E86" w14:textId="77777777" w:rsidTr="003D70F9">
        <w:tc>
          <w:tcPr>
            <w:tcW w:w="8646" w:type="dxa"/>
            <w:tcBorders>
              <w:top w:val="single" w:sz="4" w:space="0" w:color="auto"/>
              <w:left w:val="single" w:sz="4" w:space="0" w:color="auto"/>
            </w:tcBorders>
          </w:tcPr>
          <w:p w14:paraId="7F0F89E6" w14:textId="77777777" w:rsidR="00464C5A" w:rsidRPr="00C2203D" w:rsidRDefault="00464C5A" w:rsidP="002611EB">
            <w:pPr>
              <w:pStyle w:val="Answer-intable"/>
            </w:pPr>
            <w:r w:rsidRPr="00C2203D">
              <w:t>[Insert information]</w:t>
            </w:r>
          </w:p>
        </w:tc>
      </w:tr>
    </w:tbl>
    <w:p w14:paraId="2456A075" w14:textId="3C1BCA9A" w:rsidR="000A5FC7" w:rsidRPr="00C2203D" w:rsidRDefault="009238A2" w:rsidP="00C8748B">
      <w:pPr>
        <w:pStyle w:val="Heading1"/>
        <w:pageBreakBefore/>
      </w:pPr>
      <w:r w:rsidRPr="00C2203D">
        <w:lastRenderedPageBreak/>
        <w:t xml:space="preserve">Annexure A – List of </w:t>
      </w:r>
      <w:r w:rsidR="00D02BAE" w:rsidRPr="00C2203D">
        <w:t>supporting documents</w:t>
      </w:r>
    </w:p>
    <w:tbl>
      <w:tblPr>
        <w:tblStyle w:val="TableGrid"/>
        <w:tblW w:w="0" w:type="auto"/>
        <w:tblLook w:val="04A0" w:firstRow="1" w:lastRow="0" w:firstColumn="1" w:lastColumn="0" w:noHBand="0" w:noVBand="1"/>
      </w:tblPr>
      <w:tblGrid>
        <w:gridCol w:w="1555"/>
        <w:gridCol w:w="7462"/>
      </w:tblGrid>
      <w:tr w:rsidR="002373BA" w:rsidRPr="00C2203D" w14:paraId="14086B50" w14:textId="77777777" w:rsidTr="002373BA">
        <w:tc>
          <w:tcPr>
            <w:tcW w:w="1555" w:type="dxa"/>
          </w:tcPr>
          <w:p w14:paraId="4AF4072D" w14:textId="61F19197" w:rsidR="002373BA" w:rsidRPr="00C2203D" w:rsidRDefault="002373BA" w:rsidP="002373BA">
            <w:pPr>
              <w:rPr>
                <w:b/>
                <w:bCs/>
                <w:lang w:eastAsia="en-AU"/>
              </w:rPr>
            </w:pPr>
            <w:r w:rsidRPr="00C2203D">
              <w:rPr>
                <w:b/>
                <w:bCs/>
                <w:lang w:eastAsia="en-AU"/>
              </w:rPr>
              <w:t xml:space="preserve">Document </w:t>
            </w:r>
            <w:r w:rsidR="00C8748B" w:rsidRPr="00C2203D">
              <w:rPr>
                <w:b/>
                <w:bCs/>
                <w:lang w:eastAsia="en-AU"/>
              </w:rPr>
              <w:t>n</w:t>
            </w:r>
            <w:r w:rsidRPr="00C2203D">
              <w:rPr>
                <w:b/>
                <w:bCs/>
                <w:lang w:eastAsia="en-AU"/>
              </w:rPr>
              <w:t>umber</w:t>
            </w:r>
          </w:p>
        </w:tc>
        <w:tc>
          <w:tcPr>
            <w:tcW w:w="7462" w:type="dxa"/>
          </w:tcPr>
          <w:p w14:paraId="0EC41939" w14:textId="13FB775E" w:rsidR="002373BA" w:rsidRPr="00C2203D" w:rsidRDefault="002373BA" w:rsidP="005F4D65">
            <w:pPr>
              <w:jc w:val="center"/>
              <w:rPr>
                <w:b/>
                <w:bCs/>
                <w:lang w:eastAsia="en-AU"/>
              </w:rPr>
            </w:pPr>
            <w:r w:rsidRPr="00C2203D">
              <w:rPr>
                <w:b/>
                <w:bCs/>
                <w:lang w:eastAsia="en-AU"/>
              </w:rPr>
              <w:t>Description</w:t>
            </w:r>
          </w:p>
        </w:tc>
      </w:tr>
      <w:tr w:rsidR="002373BA" w:rsidRPr="00C2203D" w14:paraId="250D74D0" w14:textId="77777777" w:rsidTr="002373BA">
        <w:tc>
          <w:tcPr>
            <w:tcW w:w="1555" w:type="dxa"/>
          </w:tcPr>
          <w:p w14:paraId="22099A1B" w14:textId="77777777" w:rsidR="002373BA" w:rsidRPr="00C2203D" w:rsidRDefault="002373BA" w:rsidP="002373BA">
            <w:pPr>
              <w:rPr>
                <w:lang w:eastAsia="en-AU"/>
              </w:rPr>
            </w:pPr>
          </w:p>
        </w:tc>
        <w:tc>
          <w:tcPr>
            <w:tcW w:w="7462" w:type="dxa"/>
          </w:tcPr>
          <w:p w14:paraId="6569C091" w14:textId="77777777" w:rsidR="002373BA" w:rsidRPr="00C2203D" w:rsidRDefault="002373BA" w:rsidP="002373BA">
            <w:pPr>
              <w:rPr>
                <w:lang w:eastAsia="en-AU"/>
              </w:rPr>
            </w:pPr>
          </w:p>
        </w:tc>
      </w:tr>
      <w:tr w:rsidR="002373BA" w:rsidRPr="00C2203D" w14:paraId="5FBE0992" w14:textId="77777777" w:rsidTr="002373BA">
        <w:tc>
          <w:tcPr>
            <w:tcW w:w="1555" w:type="dxa"/>
          </w:tcPr>
          <w:p w14:paraId="104705E4" w14:textId="77777777" w:rsidR="002373BA" w:rsidRPr="00C2203D" w:rsidRDefault="002373BA" w:rsidP="002373BA">
            <w:pPr>
              <w:rPr>
                <w:lang w:eastAsia="en-AU"/>
              </w:rPr>
            </w:pPr>
          </w:p>
        </w:tc>
        <w:tc>
          <w:tcPr>
            <w:tcW w:w="7462" w:type="dxa"/>
          </w:tcPr>
          <w:p w14:paraId="0FB9A365" w14:textId="77777777" w:rsidR="002373BA" w:rsidRPr="00C2203D" w:rsidRDefault="002373BA" w:rsidP="002373BA">
            <w:pPr>
              <w:rPr>
                <w:lang w:eastAsia="en-AU"/>
              </w:rPr>
            </w:pPr>
          </w:p>
        </w:tc>
      </w:tr>
      <w:tr w:rsidR="002373BA" w:rsidRPr="00C2203D" w14:paraId="6F4F0BB4" w14:textId="77777777" w:rsidTr="002373BA">
        <w:tc>
          <w:tcPr>
            <w:tcW w:w="1555" w:type="dxa"/>
          </w:tcPr>
          <w:p w14:paraId="18820281" w14:textId="77777777" w:rsidR="002373BA" w:rsidRPr="00C2203D" w:rsidRDefault="002373BA" w:rsidP="002373BA">
            <w:pPr>
              <w:rPr>
                <w:lang w:eastAsia="en-AU"/>
              </w:rPr>
            </w:pPr>
          </w:p>
        </w:tc>
        <w:tc>
          <w:tcPr>
            <w:tcW w:w="7462" w:type="dxa"/>
          </w:tcPr>
          <w:p w14:paraId="4EA6C7E2" w14:textId="77777777" w:rsidR="002373BA" w:rsidRPr="00C2203D" w:rsidRDefault="002373BA" w:rsidP="002373BA">
            <w:pPr>
              <w:rPr>
                <w:lang w:eastAsia="en-AU"/>
              </w:rPr>
            </w:pPr>
          </w:p>
        </w:tc>
      </w:tr>
      <w:tr w:rsidR="002373BA" w:rsidRPr="00C2203D" w14:paraId="778B19E6" w14:textId="77777777" w:rsidTr="002373BA">
        <w:tc>
          <w:tcPr>
            <w:tcW w:w="1555" w:type="dxa"/>
          </w:tcPr>
          <w:p w14:paraId="4680FA17" w14:textId="77777777" w:rsidR="002373BA" w:rsidRPr="00C2203D" w:rsidRDefault="002373BA" w:rsidP="002373BA">
            <w:pPr>
              <w:rPr>
                <w:lang w:eastAsia="en-AU"/>
              </w:rPr>
            </w:pPr>
          </w:p>
        </w:tc>
        <w:tc>
          <w:tcPr>
            <w:tcW w:w="7462" w:type="dxa"/>
          </w:tcPr>
          <w:p w14:paraId="5D072E61" w14:textId="77777777" w:rsidR="002373BA" w:rsidRPr="00C2203D" w:rsidRDefault="002373BA" w:rsidP="002373BA">
            <w:pPr>
              <w:rPr>
                <w:lang w:eastAsia="en-AU"/>
              </w:rPr>
            </w:pPr>
          </w:p>
        </w:tc>
      </w:tr>
      <w:tr w:rsidR="005F4D65" w:rsidRPr="00C2203D" w14:paraId="42303537" w14:textId="77777777" w:rsidTr="002373BA">
        <w:tc>
          <w:tcPr>
            <w:tcW w:w="1555" w:type="dxa"/>
          </w:tcPr>
          <w:p w14:paraId="2CBC8954" w14:textId="77777777" w:rsidR="005F4D65" w:rsidRPr="00C2203D" w:rsidRDefault="005F4D65" w:rsidP="002373BA">
            <w:pPr>
              <w:rPr>
                <w:lang w:eastAsia="en-AU"/>
              </w:rPr>
            </w:pPr>
          </w:p>
        </w:tc>
        <w:tc>
          <w:tcPr>
            <w:tcW w:w="7462" w:type="dxa"/>
          </w:tcPr>
          <w:p w14:paraId="57ED35A7" w14:textId="77777777" w:rsidR="005F4D65" w:rsidRPr="00C2203D" w:rsidRDefault="005F4D65" w:rsidP="002373BA">
            <w:pPr>
              <w:rPr>
                <w:lang w:eastAsia="en-AU"/>
              </w:rPr>
            </w:pPr>
          </w:p>
        </w:tc>
      </w:tr>
      <w:tr w:rsidR="005F4D65" w:rsidRPr="00C2203D" w14:paraId="118AB6E9" w14:textId="77777777" w:rsidTr="002373BA">
        <w:tc>
          <w:tcPr>
            <w:tcW w:w="1555" w:type="dxa"/>
          </w:tcPr>
          <w:p w14:paraId="0D1AB5D1" w14:textId="77777777" w:rsidR="005F4D65" w:rsidRPr="00C2203D" w:rsidRDefault="005F4D65" w:rsidP="002373BA">
            <w:pPr>
              <w:rPr>
                <w:lang w:eastAsia="en-AU"/>
              </w:rPr>
            </w:pPr>
          </w:p>
        </w:tc>
        <w:tc>
          <w:tcPr>
            <w:tcW w:w="7462" w:type="dxa"/>
          </w:tcPr>
          <w:p w14:paraId="54BDD46A" w14:textId="77777777" w:rsidR="005F4D65" w:rsidRPr="00C2203D" w:rsidRDefault="005F4D65" w:rsidP="002373BA">
            <w:pPr>
              <w:rPr>
                <w:lang w:eastAsia="en-AU"/>
              </w:rPr>
            </w:pPr>
          </w:p>
        </w:tc>
      </w:tr>
      <w:tr w:rsidR="005F4D65" w:rsidRPr="00C2203D" w14:paraId="2D066700" w14:textId="77777777" w:rsidTr="002373BA">
        <w:tc>
          <w:tcPr>
            <w:tcW w:w="1555" w:type="dxa"/>
          </w:tcPr>
          <w:p w14:paraId="279E253D" w14:textId="77777777" w:rsidR="005F4D65" w:rsidRPr="00C2203D" w:rsidRDefault="005F4D65" w:rsidP="002373BA">
            <w:pPr>
              <w:rPr>
                <w:lang w:eastAsia="en-AU"/>
              </w:rPr>
            </w:pPr>
          </w:p>
        </w:tc>
        <w:tc>
          <w:tcPr>
            <w:tcW w:w="7462" w:type="dxa"/>
          </w:tcPr>
          <w:p w14:paraId="79076DA6" w14:textId="77777777" w:rsidR="005F4D65" w:rsidRPr="00C2203D" w:rsidRDefault="005F4D65" w:rsidP="002373BA">
            <w:pPr>
              <w:rPr>
                <w:lang w:eastAsia="en-AU"/>
              </w:rPr>
            </w:pPr>
          </w:p>
        </w:tc>
      </w:tr>
      <w:tr w:rsidR="005F4D65" w:rsidRPr="00C2203D" w14:paraId="38D7820A" w14:textId="77777777" w:rsidTr="002373BA">
        <w:tc>
          <w:tcPr>
            <w:tcW w:w="1555" w:type="dxa"/>
          </w:tcPr>
          <w:p w14:paraId="4373B3C6" w14:textId="77777777" w:rsidR="005F4D65" w:rsidRPr="00C2203D" w:rsidRDefault="005F4D65" w:rsidP="002373BA">
            <w:pPr>
              <w:rPr>
                <w:lang w:eastAsia="en-AU"/>
              </w:rPr>
            </w:pPr>
          </w:p>
        </w:tc>
        <w:tc>
          <w:tcPr>
            <w:tcW w:w="7462" w:type="dxa"/>
          </w:tcPr>
          <w:p w14:paraId="48C496BC" w14:textId="77777777" w:rsidR="005F4D65" w:rsidRPr="00C2203D" w:rsidRDefault="005F4D65" w:rsidP="002373BA">
            <w:pPr>
              <w:rPr>
                <w:lang w:eastAsia="en-AU"/>
              </w:rPr>
            </w:pPr>
          </w:p>
        </w:tc>
      </w:tr>
      <w:tr w:rsidR="005F4D65" w:rsidRPr="00C2203D" w14:paraId="5461D904" w14:textId="77777777" w:rsidTr="002373BA">
        <w:tc>
          <w:tcPr>
            <w:tcW w:w="1555" w:type="dxa"/>
          </w:tcPr>
          <w:p w14:paraId="16768097" w14:textId="77777777" w:rsidR="005F4D65" w:rsidRPr="00C2203D" w:rsidRDefault="005F4D65" w:rsidP="002373BA">
            <w:pPr>
              <w:rPr>
                <w:lang w:eastAsia="en-AU"/>
              </w:rPr>
            </w:pPr>
          </w:p>
        </w:tc>
        <w:tc>
          <w:tcPr>
            <w:tcW w:w="7462" w:type="dxa"/>
          </w:tcPr>
          <w:p w14:paraId="5B2FD095" w14:textId="77777777" w:rsidR="005F4D65" w:rsidRPr="00C2203D" w:rsidRDefault="005F4D65" w:rsidP="002373BA">
            <w:pPr>
              <w:rPr>
                <w:lang w:eastAsia="en-AU"/>
              </w:rPr>
            </w:pPr>
          </w:p>
        </w:tc>
      </w:tr>
      <w:tr w:rsidR="005F4D65" w:rsidRPr="00C2203D" w14:paraId="670E673F" w14:textId="77777777" w:rsidTr="002373BA">
        <w:tc>
          <w:tcPr>
            <w:tcW w:w="1555" w:type="dxa"/>
          </w:tcPr>
          <w:p w14:paraId="1B859E40" w14:textId="77777777" w:rsidR="005F4D65" w:rsidRPr="00C2203D" w:rsidRDefault="005F4D65" w:rsidP="002373BA">
            <w:pPr>
              <w:rPr>
                <w:lang w:eastAsia="en-AU"/>
              </w:rPr>
            </w:pPr>
          </w:p>
        </w:tc>
        <w:tc>
          <w:tcPr>
            <w:tcW w:w="7462" w:type="dxa"/>
          </w:tcPr>
          <w:p w14:paraId="7014BFC9" w14:textId="77777777" w:rsidR="005F4D65" w:rsidRPr="00C2203D" w:rsidRDefault="005F4D65" w:rsidP="002373BA">
            <w:pPr>
              <w:rPr>
                <w:lang w:eastAsia="en-AU"/>
              </w:rPr>
            </w:pPr>
          </w:p>
        </w:tc>
      </w:tr>
      <w:tr w:rsidR="005F4D65" w:rsidRPr="00C2203D" w14:paraId="2F5FCBE5" w14:textId="77777777" w:rsidTr="002373BA">
        <w:tc>
          <w:tcPr>
            <w:tcW w:w="1555" w:type="dxa"/>
          </w:tcPr>
          <w:p w14:paraId="08074F0A" w14:textId="77777777" w:rsidR="005F4D65" w:rsidRPr="00C2203D" w:rsidRDefault="005F4D65" w:rsidP="002373BA">
            <w:pPr>
              <w:rPr>
                <w:lang w:eastAsia="en-AU"/>
              </w:rPr>
            </w:pPr>
          </w:p>
        </w:tc>
        <w:tc>
          <w:tcPr>
            <w:tcW w:w="7462" w:type="dxa"/>
          </w:tcPr>
          <w:p w14:paraId="1B6FE98F" w14:textId="77777777" w:rsidR="005F4D65" w:rsidRPr="00C2203D" w:rsidRDefault="005F4D65" w:rsidP="002373BA">
            <w:pPr>
              <w:rPr>
                <w:lang w:eastAsia="en-AU"/>
              </w:rPr>
            </w:pPr>
          </w:p>
        </w:tc>
      </w:tr>
      <w:tr w:rsidR="005F4D65" w:rsidRPr="00C2203D" w14:paraId="53F454B8" w14:textId="77777777" w:rsidTr="002373BA">
        <w:tc>
          <w:tcPr>
            <w:tcW w:w="1555" w:type="dxa"/>
          </w:tcPr>
          <w:p w14:paraId="21047B2D" w14:textId="77777777" w:rsidR="005F4D65" w:rsidRPr="00C2203D" w:rsidRDefault="005F4D65" w:rsidP="002373BA">
            <w:pPr>
              <w:rPr>
                <w:lang w:eastAsia="en-AU"/>
              </w:rPr>
            </w:pPr>
          </w:p>
        </w:tc>
        <w:tc>
          <w:tcPr>
            <w:tcW w:w="7462" w:type="dxa"/>
          </w:tcPr>
          <w:p w14:paraId="43F61E47" w14:textId="77777777" w:rsidR="005F4D65" w:rsidRPr="00C2203D" w:rsidRDefault="005F4D65" w:rsidP="002373BA">
            <w:pPr>
              <w:rPr>
                <w:lang w:eastAsia="en-AU"/>
              </w:rPr>
            </w:pPr>
          </w:p>
        </w:tc>
      </w:tr>
      <w:tr w:rsidR="005F4D65" w:rsidRPr="00C2203D" w14:paraId="616DA16F" w14:textId="77777777" w:rsidTr="002373BA">
        <w:tc>
          <w:tcPr>
            <w:tcW w:w="1555" w:type="dxa"/>
          </w:tcPr>
          <w:p w14:paraId="6C6FD68D" w14:textId="77777777" w:rsidR="005F4D65" w:rsidRPr="00C2203D" w:rsidRDefault="005F4D65" w:rsidP="002373BA">
            <w:pPr>
              <w:rPr>
                <w:lang w:eastAsia="en-AU"/>
              </w:rPr>
            </w:pPr>
          </w:p>
        </w:tc>
        <w:tc>
          <w:tcPr>
            <w:tcW w:w="7462" w:type="dxa"/>
          </w:tcPr>
          <w:p w14:paraId="1986BF82" w14:textId="77777777" w:rsidR="005F4D65" w:rsidRPr="00C2203D" w:rsidRDefault="005F4D65" w:rsidP="002373BA">
            <w:pPr>
              <w:rPr>
                <w:lang w:eastAsia="en-AU"/>
              </w:rPr>
            </w:pPr>
          </w:p>
        </w:tc>
      </w:tr>
      <w:tr w:rsidR="005F4D65" w:rsidRPr="00C2203D" w14:paraId="06B6A631" w14:textId="77777777" w:rsidTr="002373BA">
        <w:tc>
          <w:tcPr>
            <w:tcW w:w="1555" w:type="dxa"/>
          </w:tcPr>
          <w:p w14:paraId="11EF32FF" w14:textId="77777777" w:rsidR="005F4D65" w:rsidRPr="00C2203D" w:rsidRDefault="005F4D65" w:rsidP="002373BA">
            <w:pPr>
              <w:rPr>
                <w:lang w:eastAsia="en-AU"/>
              </w:rPr>
            </w:pPr>
          </w:p>
        </w:tc>
        <w:tc>
          <w:tcPr>
            <w:tcW w:w="7462" w:type="dxa"/>
          </w:tcPr>
          <w:p w14:paraId="208418C3" w14:textId="77777777" w:rsidR="005F4D65" w:rsidRPr="00C2203D" w:rsidRDefault="005F4D65" w:rsidP="002373BA">
            <w:pPr>
              <w:rPr>
                <w:lang w:eastAsia="en-AU"/>
              </w:rPr>
            </w:pPr>
          </w:p>
        </w:tc>
      </w:tr>
      <w:tr w:rsidR="005F4D65" w:rsidRPr="00C2203D" w14:paraId="3577A127" w14:textId="77777777" w:rsidTr="002373BA">
        <w:tc>
          <w:tcPr>
            <w:tcW w:w="1555" w:type="dxa"/>
          </w:tcPr>
          <w:p w14:paraId="33C2B6FE" w14:textId="77777777" w:rsidR="005F4D65" w:rsidRPr="00C2203D" w:rsidRDefault="005F4D65" w:rsidP="002373BA">
            <w:pPr>
              <w:rPr>
                <w:lang w:eastAsia="en-AU"/>
              </w:rPr>
            </w:pPr>
          </w:p>
        </w:tc>
        <w:tc>
          <w:tcPr>
            <w:tcW w:w="7462" w:type="dxa"/>
          </w:tcPr>
          <w:p w14:paraId="4FF2ECEA" w14:textId="77777777" w:rsidR="005F4D65" w:rsidRPr="00C2203D" w:rsidRDefault="005F4D65" w:rsidP="002373BA">
            <w:pPr>
              <w:rPr>
                <w:lang w:eastAsia="en-AU"/>
              </w:rPr>
            </w:pPr>
          </w:p>
        </w:tc>
      </w:tr>
      <w:tr w:rsidR="005F4D65" w:rsidRPr="00C2203D" w14:paraId="5D2258B1" w14:textId="77777777" w:rsidTr="002373BA">
        <w:tc>
          <w:tcPr>
            <w:tcW w:w="1555" w:type="dxa"/>
          </w:tcPr>
          <w:p w14:paraId="07D5579B" w14:textId="77777777" w:rsidR="005F4D65" w:rsidRPr="00C2203D" w:rsidRDefault="005F4D65" w:rsidP="002373BA">
            <w:pPr>
              <w:rPr>
                <w:lang w:eastAsia="en-AU"/>
              </w:rPr>
            </w:pPr>
          </w:p>
        </w:tc>
        <w:tc>
          <w:tcPr>
            <w:tcW w:w="7462" w:type="dxa"/>
          </w:tcPr>
          <w:p w14:paraId="1E8E88C9" w14:textId="77777777" w:rsidR="005F4D65" w:rsidRPr="00C2203D" w:rsidRDefault="005F4D65" w:rsidP="002373BA">
            <w:pPr>
              <w:rPr>
                <w:lang w:eastAsia="en-AU"/>
              </w:rPr>
            </w:pPr>
          </w:p>
        </w:tc>
      </w:tr>
      <w:tr w:rsidR="005F4D65" w:rsidRPr="00C2203D" w14:paraId="11F6FC43" w14:textId="77777777" w:rsidTr="002373BA">
        <w:tc>
          <w:tcPr>
            <w:tcW w:w="1555" w:type="dxa"/>
          </w:tcPr>
          <w:p w14:paraId="1E4BF43B" w14:textId="77777777" w:rsidR="005F4D65" w:rsidRPr="00C2203D" w:rsidRDefault="005F4D65" w:rsidP="002373BA">
            <w:pPr>
              <w:rPr>
                <w:lang w:eastAsia="en-AU"/>
              </w:rPr>
            </w:pPr>
          </w:p>
        </w:tc>
        <w:tc>
          <w:tcPr>
            <w:tcW w:w="7462" w:type="dxa"/>
          </w:tcPr>
          <w:p w14:paraId="62E54E3A" w14:textId="77777777" w:rsidR="005F4D65" w:rsidRPr="00C2203D" w:rsidRDefault="005F4D65" w:rsidP="002373BA">
            <w:pPr>
              <w:rPr>
                <w:lang w:eastAsia="en-AU"/>
              </w:rPr>
            </w:pPr>
          </w:p>
        </w:tc>
      </w:tr>
      <w:tr w:rsidR="005F4D65" w:rsidRPr="00C2203D" w14:paraId="3F24C04C" w14:textId="77777777" w:rsidTr="002373BA">
        <w:tc>
          <w:tcPr>
            <w:tcW w:w="1555" w:type="dxa"/>
          </w:tcPr>
          <w:p w14:paraId="651C83BC" w14:textId="77777777" w:rsidR="005F4D65" w:rsidRPr="00C2203D" w:rsidRDefault="005F4D65" w:rsidP="002373BA">
            <w:pPr>
              <w:rPr>
                <w:lang w:eastAsia="en-AU"/>
              </w:rPr>
            </w:pPr>
          </w:p>
        </w:tc>
        <w:tc>
          <w:tcPr>
            <w:tcW w:w="7462" w:type="dxa"/>
          </w:tcPr>
          <w:p w14:paraId="11F6ABAD" w14:textId="77777777" w:rsidR="005F4D65" w:rsidRPr="00C2203D" w:rsidRDefault="005F4D65" w:rsidP="002373BA">
            <w:pPr>
              <w:rPr>
                <w:lang w:eastAsia="en-AU"/>
              </w:rPr>
            </w:pPr>
          </w:p>
        </w:tc>
      </w:tr>
    </w:tbl>
    <w:p w14:paraId="36E35359" w14:textId="77777777" w:rsidR="00CF7364" w:rsidRPr="00C2203D" w:rsidRDefault="00CF7364" w:rsidP="002373BA">
      <w:pPr>
        <w:rPr>
          <w:lang w:eastAsia="en-AU"/>
        </w:rPr>
      </w:pPr>
    </w:p>
    <w:sectPr w:rsidR="00CF7364" w:rsidRPr="00C2203D" w:rsidSect="002611EB">
      <w:headerReference w:type="default" r:id="rId26"/>
      <w:footerReference w:type="default" r:id="rId27"/>
      <w:pgSz w:w="11907" w:h="16839" w:code="9"/>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0D1AE" w14:textId="77777777" w:rsidR="00EB07FC" w:rsidRDefault="00EB07FC" w:rsidP="007E2786">
      <w:r>
        <w:separator/>
      </w:r>
    </w:p>
  </w:endnote>
  <w:endnote w:type="continuationSeparator" w:id="0">
    <w:p w14:paraId="52E739C2" w14:textId="77777777" w:rsidR="00EB07FC" w:rsidRDefault="00EB07FC" w:rsidP="007E2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EDF3" w14:textId="5362D274" w:rsidR="004E6252" w:rsidRDefault="004E6252" w:rsidP="002611EB">
    <w:pPr>
      <w:pBdr>
        <w:top w:val="single" w:sz="4" w:space="0" w:color="0072CE"/>
      </w:pBdr>
      <w:tabs>
        <w:tab w:val="right" w:pos="13892"/>
      </w:tabs>
      <w:spacing w:before="0" w:line="240" w:lineRule="auto"/>
    </w:pPr>
    <w:r w:rsidRPr="00BA4972">
      <w:rPr>
        <w:rFonts w:eastAsia="Calibri" w:cs="Times New Roman"/>
        <w:color w:val="0072CE"/>
        <w:sz w:val="15"/>
        <w:szCs w:val="15"/>
      </w:rPr>
      <w:t xml:space="preserve">© Australian Securities and Investments Commission </w:t>
    </w:r>
    <w:r w:rsidR="00B52D47">
      <w:rPr>
        <w:rFonts w:eastAsia="Calibri" w:cs="Times New Roman"/>
        <w:color w:val="0072CE"/>
        <w:sz w:val="15"/>
        <w:szCs w:val="15"/>
      </w:rPr>
      <w:t>Octo</w:t>
    </w:r>
    <w:r w:rsidRPr="005E6CC4">
      <w:rPr>
        <w:rFonts w:eastAsia="Calibri" w:cs="Times New Roman"/>
        <w:color w:val="0072CE"/>
        <w:sz w:val="15"/>
        <w:szCs w:val="15"/>
      </w:rPr>
      <w:t>ber 202</w:t>
    </w:r>
    <w:r w:rsidR="00815043">
      <w:rPr>
        <w:rFonts w:eastAsia="Calibri" w:cs="Times New Roman"/>
        <w:color w:val="0072CE"/>
        <w:sz w:val="15"/>
        <w:szCs w:val="15"/>
      </w:rPr>
      <w:t>6</w:t>
    </w:r>
    <w:r w:rsidRPr="00BA4972">
      <w:rPr>
        <w:rFonts w:eastAsia="Calibri" w:cs="Times New Roman"/>
        <w:color w:val="0072CE"/>
        <w:sz w:val="15"/>
        <w:szCs w:val="15"/>
      </w:rPr>
      <w:tab/>
      <w:t xml:space="preserve">Page </w:t>
    </w:r>
    <w:r w:rsidRPr="00BA4972">
      <w:rPr>
        <w:rFonts w:eastAsia="Calibri" w:cs="Times New Roman"/>
        <w:b/>
        <w:color w:val="0072CE"/>
        <w:sz w:val="15"/>
        <w:szCs w:val="15"/>
      </w:rPr>
      <w:fldChar w:fldCharType="begin"/>
    </w:r>
    <w:r w:rsidRPr="00BA4972">
      <w:rPr>
        <w:rFonts w:eastAsia="Calibri" w:cs="Times New Roman"/>
        <w:b/>
        <w:color w:val="0072CE"/>
        <w:sz w:val="15"/>
        <w:szCs w:val="15"/>
      </w:rPr>
      <w:instrText xml:space="preserve"> PAGE  \* Arabic  \* MERGEFORMAT </w:instrText>
    </w:r>
    <w:r w:rsidRPr="00BA4972">
      <w:rPr>
        <w:rFonts w:eastAsia="Calibri" w:cs="Times New Roman"/>
        <w:b/>
        <w:color w:val="0072CE"/>
        <w:sz w:val="15"/>
        <w:szCs w:val="15"/>
      </w:rPr>
      <w:fldChar w:fldCharType="separate"/>
    </w:r>
    <w:r w:rsidRPr="00BA4972">
      <w:rPr>
        <w:rFonts w:eastAsia="Calibri" w:cs="Times New Roman"/>
        <w:b/>
        <w:color w:val="0072CE"/>
        <w:sz w:val="15"/>
        <w:szCs w:val="15"/>
      </w:rPr>
      <w:t>10</w:t>
    </w:r>
    <w:r w:rsidRPr="00BA4972">
      <w:rPr>
        <w:rFonts w:eastAsia="Calibri" w:cs="Times New Roman"/>
        <w:b/>
        <w:color w:val="0072CE"/>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78318" w14:textId="77777777" w:rsidR="00EB07FC" w:rsidRDefault="00EB07FC" w:rsidP="007E2786">
      <w:r>
        <w:separator/>
      </w:r>
    </w:p>
  </w:footnote>
  <w:footnote w:type="continuationSeparator" w:id="0">
    <w:p w14:paraId="52ED287C" w14:textId="77777777" w:rsidR="00EB07FC" w:rsidRDefault="00EB07FC" w:rsidP="007E2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F292" w14:textId="654AE6B4" w:rsidR="004E6252" w:rsidRDefault="004E6252" w:rsidP="002611EB">
    <w:pPr>
      <w:pBdr>
        <w:bottom w:val="single" w:sz="4" w:space="1" w:color="0072CE"/>
      </w:pBdr>
      <w:tabs>
        <w:tab w:val="center" w:pos="4513"/>
        <w:tab w:val="right" w:pos="9026"/>
      </w:tabs>
      <w:spacing w:before="0" w:line="240" w:lineRule="auto"/>
      <w:jc w:val="right"/>
    </w:pPr>
    <w:r w:rsidRPr="00BA4972">
      <w:rPr>
        <w:rFonts w:eastAsia="Calibri" w:cs="Times New Roman"/>
        <w:color w:val="0072CE"/>
        <w:sz w:val="15"/>
        <w:szCs w:val="15"/>
      </w:rPr>
      <w:fldChar w:fldCharType="begin"/>
    </w:r>
    <w:r w:rsidRPr="00BA4972">
      <w:rPr>
        <w:rFonts w:eastAsia="Calibri" w:cs="Times New Roman"/>
        <w:color w:val="0072CE"/>
        <w:sz w:val="15"/>
        <w:szCs w:val="15"/>
      </w:rPr>
      <w:instrText xml:space="preserve"> STYLEREF  Title </w:instrText>
    </w:r>
    <w:r w:rsidRPr="00BA4972">
      <w:rPr>
        <w:rFonts w:eastAsia="Calibri" w:cs="Times New Roman"/>
        <w:color w:val="0072CE"/>
        <w:sz w:val="15"/>
        <w:szCs w:val="15"/>
      </w:rPr>
      <w:fldChar w:fldCharType="separate"/>
    </w:r>
    <w:r w:rsidR="007B58F7">
      <w:rPr>
        <w:rFonts w:eastAsia="Calibri" w:cs="Times New Roman"/>
        <w:noProof/>
        <w:color w:val="0072CE"/>
        <w:sz w:val="15"/>
        <w:szCs w:val="15"/>
      </w:rPr>
      <w:t>ASIC orders about creditor-defeating dispositions: Request form</w:t>
    </w:r>
    <w:r w:rsidRPr="00BA4972">
      <w:rPr>
        <w:rFonts w:eastAsia="Calibri" w:cs="Times New Roman"/>
        <w:color w:val="0072CE"/>
        <w:sz w:val="15"/>
        <w:szCs w:val="15"/>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210"/>
    <w:multiLevelType w:val="hybridMultilevel"/>
    <w:tmpl w:val="F202C62E"/>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 w15:restartNumberingAfterBreak="0">
    <w:nsid w:val="021F1FAB"/>
    <w:multiLevelType w:val="hybridMultilevel"/>
    <w:tmpl w:val="4F42278E"/>
    <w:lvl w:ilvl="0" w:tplc="0C090001">
      <w:start w:val="1"/>
      <w:numFmt w:val="bullet"/>
      <w:lvlText w:val=""/>
      <w:lvlJc w:val="left"/>
      <w:pPr>
        <w:ind w:left="1340" w:hanging="360"/>
      </w:pPr>
      <w:rPr>
        <w:rFonts w:ascii="Symbol" w:hAnsi="Symbol" w:hint="default"/>
      </w:rPr>
    </w:lvl>
    <w:lvl w:ilvl="1" w:tplc="0C090003" w:tentative="1">
      <w:start w:val="1"/>
      <w:numFmt w:val="bullet"/>
      <w:lvlText w:val="o"/>
      <w:lvlJc w:val="left"/>
      <w:pPr>
        <w:ind w:left="2060" w:hanging="360"/>
      </w:pPr>
      <w:rPr>
        <w:rFonts w:ascii="Courier New" w:hAnsi="Courier New" w:cs="Courier New" w:hint="default"/>
      </w:rPr>
    </w:lvl>
    <w:lvl w:ilvl="2" w:tplc="0C090005" w:tentative="1">
      <w:start w:val="1"/>
      <w:numFmt w:val="bullet"/>
      <w:lvlText w:val=""/>
      <w:lvlJc w:val="left"/>
      <w:pPr>
        <w:ind w:left="2780" w:hanging="360"/>
      </w:pPr>
      <w:rPr>
        <w:rFonts w:ascii="Wingdings" w:hAnsi="Wingdings" w:hint="default"/>
      </w:rPr>
    </w:lvl>
    <w:lvl w:ilvl="3" w:tplc="0C090001" w:tentative="1">
      <w:start w:val="1"/>
      <w:numFmt w:val="bullet"/>
      <w:lvlText w:val=""/>
      <w:lvlJc w:val="left"/>
      <w:pPr>
        <w:ind w:left="3500" w:hanging="360"/>
      </w:pPr>
      <w:rPr>
        <w:rFonts w:ascii="Symbol" w:hAnsi="Symbol" w:hint="default"/>
      </w:rPr>
    </w:lvl>
    <w:lvl w:ilvl="4" w:tplc="0C090003" w:tentative="1">
      <w:start w:val="1"/>
      <w:numFmt w:val="bullet"/>
      <w:lvlText w:val="o"/>
      <w:lvlJc w:val="left"/>
      <w:pPr>
        <w:ind w:left="4220" w:hanging="360"/>
      </w:pPr>
      <w:rPr>
        <w:rFonts w:ascii="Courier New" w:hAnsi="Courier New" w:cs="Courier New" w:hint="default"/>
      </w:rPr>
    </w:lvl>
    <w:lvl w:ilvl="5" w:tplc="0C090005" w:tentative="1">
      <w:start w:val="1"/>
      <w:numFmt w:val="bullet"/>
      <w:lvlText w:val=""/>
      <w:lvlJc w:val="left"/>
      <w:pPr>
        <w:ind w:left="4940" w:hanging="360"/>
      </w:pPr>
      <w:rPr>
        <w:rFonts w:ascii="Wingdings" w:hAnsi="Wingdings" w:hint="default"/>
      </w:rPr>
    </w:lvl>
    <w:lvl w:ilvl="6" w:tplc="0C090001" w:tentative="1">
      <w:start w:val="1"/>
      <w:numFmt w:val="bullet"/>
      <w:lvlText w:val=""/>
      <w:lvlJc w:val="left"/>
      <w:pPr>
        <w:ind w:left="5660" w:hanging="360"/>
      </w:pPr>
      <w:rPr>
        <w:rFonts w:ascii="Symbol" w:hAnsi="Symbol" w:hint="default"/>
      </w:rPr>
    </w:lvl>
    <w:lvl w:ilvl="7" w:tplc="0C090003" w:tentative="1">
      <w:start w:val="1"/>
      <w:numFmt w:val="bullet"/>
      <w:lvlText w:val="o"/>
      <w:lvlJc w:val="left"/>
      <w:pPr>
        <w:ind w:left="6380" w:hanging="360"/>
      </w:pPr>
      <w:rPr>
        <w:rFonts w:ascii="Courier New" w:hAnsi="Courier New" w:cs="Courier New" w:hint="default"/>
      </w:rPr>
    </w:lvl>
    <w:lvl w:ilvl="8" w:tplc="0C090005" w:tentative="1">
      <w:start w:val="1"/>
      <w:numFmt w:val="bullet"/>
      <w:lvlText w:val=""/>
      <w:lvlJc w:val="left"/>
      <w:pPr>
        <w:ind w:left="7100" w:hanging="360"/>
      </w:pPr>
      <w:rPr>
        <w:rFonts w:ascii="Wingdings" w:hAnsi="Wingdings" w:hint="default"/>
      </w:rPr>
    </w:lvl>
  </w:abstractNum>
  <w:abstractNum w:abstractNumId="2" w15:restartNumberingAfterBreak="0">
    <w:nsid w:val="06174A69"/>
    <w:multiLevelType w:val="hybridMultilevel"/>
    <w:tmpl w:val="F73682E0"/>
    <w:lvl w:ilvl="0" w:tplc="F11C85B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 w15:restartNumberingAfterBreak="0">
    <w:nsid w:val="07BF659F"/>
    <w:multiLevelType w:val="hybridMultilevel"/>
    <w:tmpl w:val="706C79EE"/>
    <w:lvl w:ilvl="0" w:tplc="0C090001">
      <w:start w:val="1"/>
      <w:numFmt w:val="bullet"/>
      <w:lvlText w:val=""/>
      <w:lvlJc w:val="left"/>
      <w:pPr>
        <w:ind w:left="720" w:hanging="360"/>
      </w:pPr>
      <w:rPr>
        <w:rFonts w:ascii="Symbol" w:hAnsi="Symbol" w:hint="default"/>
        <w:b/>
        <w:bCs/>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DE0DE2"/>
    <w:multiLevelType w:val="multilevel"/>
    <w:tmpl w:val="5B3C6CDE"/>
    <w:lvl w:ilvl="0">
      <w:start w:val="1"/>
      <w:numFmt w:val="decimal"/>
      <w:lvlText w:val="%1."/>
      <w:lvlJc w:val="left"/>
      <w:pPr>
        <w:tabs>
          <w:tab w:val="num" w:pos="709"/>
        </w:tabs>
        <w:ind w:left="709" w:hanging="709"/>
      </w:pPr>
      <w:rPr>
        <w:rFonts w:ascii="Times New Roman" w:hAnsi="Times New Roman" w:hint="default"/>
        <w:sz w:val="24"/>
      </w:rPr>
    </w:lvl>
    <w:lvl w:ilvl="1">
      <w:start w:val="1"/>
      <w:numFmt w:val="decimal"/>
      <w:lvlText w:val="%1.%2"/>
      <w:lvlJc w:val="left"/>
      <w:pPr>
        <w:tabs>
          <w:tab w:val="num" w:pos="1418"/>
        </w:tabs>
        <w:ind w:left="1418" w:hanging="709"/>
      </w:pPr>
      <w:rPr>
        <w:rFonts w:ascii="Times New Roman" w:hAnsi="Times New Roman" w:hint="default"/>
        <w:sz w:val="24"/>
      </w:rPr>
    </w:lvl>
    <w:lvl w:ilvl="2">
      <w:start w:val="1"/>
      <w:numFmt w:val="lowerLetter"/>
      <w:lvlText w:val="(%3)"/>
      <w:lvlJc w:val="left"/>
      <w:pPr>
        <w:tabs>
          <w:tab w:val="num" w:pos="2126"/>
        </w:tabs>
        <w:ind w:left="2126" w:hanging="708"/>
      </w:pPr>
      <w:rPr>
        <w:rFonts w:hint="default"/>
      </w:rPr>
    </w:lvl>
    <w:lvl w:ilvl="3">
      <w:start w:val="1"/>
      <w:numFmt w:val="bullet"/>
      <w:lvlText w:val=""/>
      <w:lvlJc w:val="left"/>
      <w:pPr>
        <w:tabs>
          <w:tab w:val="num" w:pos="2835"/>
        </w:tabs>
        <w:ind w:left="2835" w:hanging="709"/>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BBE32CF"/>
    <w:multiLevelType w:val="hybridMultilevel"/>
    <w:tmpl w:val="C3C60A9C"/>
    <w:lvl w:ilvl="0" w:tplc="7E32EA1C">
      <w:start w:val="1"/>
      <w:numFmt w:val="decimal"/>
      <w:lvlText w:val="%1."/>
      <w:lvlJc w:val="left"/>
      <w:pPr>
        <w:ind w:left="1020" w:hanging="360"/>
      </w:pPr>
    </w:lvl>
    <w:lvl w:ilvl="1" w:tplc="F2A07604">
      <w:start w:val="1"/>
      <w:numFmt w:val="decimal"/>
      <w:lvlText w:val="%2."/>
      <w:lvlJc w:val="left"/>
      <w:pPr>
        <w:ind w:left="1020" w:hanging="360"/>
      </w:pPr>
    </w:lvl>
    <w:lvl w:ilvl="2" w:tplc="1736F6C2">
      <w:start w:val="1"/>
      <w:numFmt w:val="decimal"/>
      <w:lvlText w:val="%3."/>
      <w:lvlJc w:val="left"/>
      <w:pPr>
        <w:ind w:left="1020" w:hanging="360"/>
      </w:pPr>
    </w:lvl>
    <w:lvl w:ilvl="3" w:tplc="19647C32">
      <w:start w:val="1"/>
      <w:numFmt w:val="decimal"/>
      <w:lvlText w:val="%4."/>
      <w:lvlJc w:val="left"/>
      <w:pPr>
        <w:ind w:left="1020" w:hanging="360"/>
      </w:pPr>
    </w:lvl>
    <w:lvl w:ilvl="4" w:tplc="09102258">
      <w:start w:val="1"/>
      <w:numFmt w:val="decimal"/>
      <w:lvlText w:val="%5."/>
      <w:lvlJc w:val="left"/>
      <w:pPr>
        <w:ind w:left="1020" w:hanging="360"/>
      </w:pPr>
    </w:lvl>
    <w:lvl w:ilvl="5" w:tplc="CEC4BD80">
      <w:start w:val="1"/>
      <w:numFmt w:val="decimal"/>
      <w:lvlText w:val="%6."/>
      <w:lvlJc w:val="left"/>
      <w:pPr>
        <w:ind w:left="1020" w:hanging="360"/>
      </w:pPr>
    </w:lvl>
    <w:lvl w:ilvl="6" w:tplc="4A54EBFC">
      <w:start w:val="1"/>
      <w:numFmt w:val="decimal"/>
      <w:lvlText w:val="%7."/>
      <w:lvlJc w:val="left"/>
      <w:pPr>
        <w:ind w:left="1020" w:hanging="360"/>
      </w:pPr>
    </w:lvl>
    <w:lvl w:ilvl="7" w:tplc="C78E0FA0">
      <w:start w:val="1"/>
      <w:numFmt w:val="decimal"/>
      <w:lvlText w:val="%8."/>
      <w:lvlJc w:val="left"/>
      <w:pPr>
        <w:ind w:left="1020" w:hanging="360"/>
      </w:pPr>
    </w:lvl>
    <w:lvl w:ilvl="8" w:tplc="E946A536">
      <w:start w:val="1"/>
      <w:numFmt w:val="decimal"/>
      <w:lvlText w:val="%9."/>
      <w:lvlJc w:val="left"/>
      <w:pPr>
        <w:ind w:left="1020" w:hanging="360"/>
      </w:pPr>
    </w:lvl>
  </w:abstractNum>
  <w:abstractNum w:abstractNumId="6" w15:restartNumberingAfterBreak="0">
    <w:nsid w:val="0D907761"/>
    <w:multiLevelType w:val="hybridMultilevel"/>
    <w:tmpl w:val="2DC2BF2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0EB03618"/>
    <w:multiLevelType w:val="hybridMultilevel"/>
    <w:tmpl w:val="FB8A6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9C0603"/>
    <w:multiLevelType w:val="multilevel"/>
    <w:tmpl w:val="08DAEC6E"/>
    <w:lvl w:ilvl="0">
      <w:start w:val="1"/>
      <w:numFmt w:val="decimal"/>
      <w:lvlText w:val="%1."/>
      <w:lvlJc w:val="left"/>
      <w:pPr>
        <w:tabs>
          <w:tab w:val="num" w:pos="709"/>
        </w:tabs>
        <w:ind w:left="709" w:hanging="709"/>
      </w:pPr>
      <w:rPr>
        <w:rFonts w:ascii="Times New Roman" w:hAnsi="Times New Roman" w:hint="default"/>
        <w:b w:val="0"/>
        <w:sz w:val="24"/>
      </w:rPr>
    </w:lvl>
    <w:lvl w:ilvl="1">
      <w:start w:val="1"/>
      <w:numFmt w:val="decimal"/>
      <w:lvlText w:val="%1.%2"/>
      <w:lvlJc w:val="left"/>
      <w:pPr>
        <w:tabs>
          <w:tab w:val="num" w:pos="1418"/>
        </w:tabs>
        <w:ind w:left="1418" w:hanging="709"/>
      </w:pPr>
      <w:rPr>
        <w:rFonts w:ascii="Times New Roman" w:hAnsi="Times New Roman" w:hint="default"/>
        <w:sz w:val="24"/>
      </w:rPr>
    </w:lvl>
    <w:lvl w:ilvl="2">
      <w:start w:val="1"/>
      <w:numFmt w:val="lowerLetter"/>
      <w:lvlText w:val="(%3)"/>
      <w:lvlJc w:val="left"/>
      <w:pPr>
        <w:tabs>
          <w:tab w:val="num" w:pos="2126"/>
        </w:tabs>
        <w:ind w:left="2126" w:hanging="708"/>
      </w:pPr>
      <w:rPr>
        <w:rFonts w:ascii="Times New Roman" w:hAnsi="Times New Roman" w:hint="default"/>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6E9129F"/>
    <w:multiLevelType w:val="hybridMultilevel"/>
    <w:tmpl w:val="2190DB12"/>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0" w15:restartNumberingAfterBreak="0">
    <w:nsid w:val="1AE04465"/>
    <w:multiLevelType w:val="hybridMultilevel"/>
    <w:tmpl w:val="496AF578"/>
    <w:lvl w:ilvl="0" w:tplc="B524C66E">
      <w:start w:val="1"/>
      <w:numFmt w:val="decimal"/>
      <w:lvlText w:val="%1."/>
      <w:lvlJc w:val="left"/>
      <w:pPr>
        <w:ind w:left="720" w:hanging="360"/>
      </w:pPr>
    </w:lvl>
    <w:lvl w:ilvl="1" w:tplc="F894CF20">
      <w:start w:val="1"/>
      <w:numFmt w:val="decimal"/>
      <w:lvlText w:val="%2."/>
      <w:lvlJc w:val="left"/>
      <w:pPr>
        <w:ind w:left="720" w:hanging="360"/>
      </w:pPr>
    </w:lvl>
    <w:lvl w:ilvl="2" w:tplc="75024F64">
      <w:start w:val="1"/>
      <w:numFmt w:val="decimal"/>
      <w:lvlText w:val="%3."/>
      <w:lvlJc w:val="left"/>
      <w:pPr>
        <w:ind w:left="720" w:hanging="360"/>
      </w:pPr>
    </w:lvl>
    <w:lvl w:ilvl="3" w:tplc="191A56CE">
      <w:start w:val="1"/>
      <w:numFmt w:val="decimal"/>
      <w:lvlText w:val="%4."/>
      <w:lvlJc w:val="left"/>
      <w:pPr>
        <w:ind w:left="720" w:hanging="360"/>
      </w:pPr>
    </w:lvl>
    <w:lvl w:ilvl="4" w:tplc="A11E9432">
      <w:start w:val="1"/>
      <w:numFmt w:val="decimal"/>
      <w:lvlText w:val="%5."/>
      <w:lvlJc w:val="left"/>
      <w:pPr>
        <w:ind w:left="720" w:hanging="360"/>
      </w:pPr>
    </w:lvl>
    <w:lvl w:ilvl="5" w:tplc="CE16A680">
      <w:start w:val="1"/>
      <w:numFmt w:val="decimal"/>
      <w:lvlText w:val="%6."/>
      <w:lvlJc w:val="left"/>
      <w:pPr>
        <w:ind w:left="720" w:hanging="360"/>
      </w:pPr>
    </w:lvl>
    <w:lvl w:ilvl="6" w:tplc="159A0B68">
      <w:start w:val="1"/>
      <w:numFmt w:val="decimal"/>
      <w:lvlText w:val="%7."/>
      <w:lvlJc w:val="left"/>
      <w:pPr>
        <w:ind w:left="720" w:hanging="360"/>
      </w:pPr>
    </w:lvl>
    <w:lvl w:ilvl="7" w:tplc="E39802F6">
      <w:start w:val="1"/>
      <w:numFmt w:val="decimal"/>
      <w:lvlText w:val="%8."/>
      <w:lvlJc w:val="left"/>
      <w:pPr>
        <w:ind w:left="720" w:hanging="360"/>
      </w:pPr>
    </w:lvl>
    <w:lvl w:ilvl="8" w:tplc="D3ACE6D0">
      <w:start w:val="1"/>
      <w:numFmt w:val="decimal"/>
      <w:lvlText w:val="%9."/>
      <w:lvlJc w:val="left"/>
      <w:pPr>
        <w:ind w:left="720" w:hanging="360"/>
      </w:pPr>
    </w:lvl>
  </w:abstractNum>
  <w:abstractNum w:abstractNumId="11" w15:restartNumberingAfterBreak="0">
    <w:nsid w:val="1DB31EAA"/>
    <w:multiLevelType w:val="hybridMultilevel"/>
    <w:tmpl w:val="57EA3AE0"/>
    <w:lvl w:ilvl="0" w:tplc="702CA5E2">
      <w:start w:val="9"/>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1E7F270A"/>
    <w:multiLevelType w:val="multilevel"/>
    <w:tmpl w:val="1B3C0BDC"/>
    <w:lvl w:ilvl="0">
      <w:start w:val="1"/>
      <w:numFmt w:val="decimal"/>
      <w:lvlText w:val="%1."/>
      <w:lvlJc w:val="left"/>
      <w:pPr>
        <w:tabs>
          <w:tab w:val="num" w:pos="720"/>
        </w:tabs>
        <w:ind w:left="720" w:hanging="360"/>
      </w:p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340"/>
        </w:tabs>
        <w:ind w:left="234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3060"/>
        </w:tabs>
        <w:ind w:left="3060" w:hanging="1440"/>
      </w:pPr>
      <w:rPr>
        <w:rFonts w:hint="default"/>
      </w:rPr>
    </w:lvl>
    <w:lvl w:ilvl="8">
      <w:start w:val="1"/>
      <w:numFmt w:val="decimal"/>
      <w:isLgl/>
      <w:lvlText w:val="%1.%2.%3.%4.%5.%6.%7.%8.%9"/>
      <w:lvlJc w:val="left"/>
      <w:pPr>
        <w:tabs>
          <w:tab w:val="num" w:pos="3600"/>
        </w:tabs>
        <w:ind w:left="3600" w:hanging="1800"/>
      </w:pPr>
      <w:rPr>
        <w:rFonts w:hint="default"/>
      </w:rPr>
    </w:lvl>
  </w:abstractNum>
  <w:abstractNum w:abstractNumId="13" w15:restartNumberingAfterBreak="0">
    <w:nsid w:val="20BD2CA5"/>
    <w:multiLevelType w:val="multilevel"/>
    <w:tmpl w:val="8F1A861E"/>
    <w:lvl w:ilvl="0">
      <w:start w:val="1"/>
      <w:numFmt w:val="decimal"/>
      <w:lvlText w:val="%1."/>
      <w:lvlJc w:val="left"/>
      <w:pPr>
        <w:tabs>
          <w:tab w:val="num" w:pos="709"/>
        </w:tabs>
        <w:ind w:left="709" w:hanging="709"/>
      </w:pPr>
      <w:rPr>
        <w:rFonts w:ascii="Century Gothic" w:hAnsi="Century Gothic" w:hint="default"/>
        <w:b w:val="0"/>
        <w:sz w:val="20"/>
        <w:szCs w:val="20"/>
      </w:rPr>
    </w:lvl>
    <w:lvl w:ilvl="1">
      <w:start w:val="1"/>
      <w:numFmt w:val="decimal"/>
      <w:lvlText w:val="%1.%2"/>
      <w:lvlJc w:val="left"/>
      <w:pPr>
        <w:tabs>
          <w:tab w:val="num" w:pos="1418"/>
        </w:tabs>
        <w:ind w:left="1418" w:hanging="709"/>
      </w:pPr>
      <w:rPr>
        <w:rFonts w:ascii="Century Gothic" w:hAnsi="Century Gothic" w:hint="default"/>
        <w:sz w:val="20"/>
        <w:szCs w:val="20"/>
      </w:rPr>
    </w:lvl>
    <w:lvl w:ilvl="2">
      <w:start w:val="1"/>
      <w:numFmt w:val="lowerLetter"/>
      <w:lvlText w:val="(%3)"/>
      <w:lvlJc w:val="left"/>
      <w:pPr>
        <w:tabs>
          <w:tab w:val="num" w:pos="2126"/>
        </w:tabs>
        <w:ind w:left="2126" w:hanging="708"/>
      </w:pPr>
      <w:rPr>
        <w:rFonts w:ascii="Century Gothic" w:hAnsi="Century Gothic" w:hint="default"/>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2775577"/>
    <w:multiLevelType w:val="hybridMultilevel"/>
    <w:tmpl w:val="02BE6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9579A0"/>
    <w:multiLevelType w:val="hybridMultilevel"/>
    <w:tmpl w:val="89CCDDE8"/>
    <w:lvl w:ilvl="0" w:tplc="89364B36">
      <w:start w:val="1"/>
      <w:numFmt w:val="decimal"/>
      <w:lvlText w:val="%1."/>
      <w:lvlJc w:val="left"/>
      <w:pPr>
        <w:ind w:left="1020" w:hanging="360"/>
      </w:pPr>
    </w:lvl>
    <w:lvl w:ilvl="1" w:tplc="B4B87CCA">
      <w:start w:val="1"/>
      <w:numFmt w:val="decimal"/>
      <w:lvlText w:val="%2."/>
      <w:lvlJc w:val="left"/>
      <w:pPr>
        <w:ind w:left="1020" w:hanging="360"/>
      </w:pPr>
    </w:lvl>
    <w:lvl w:ilvl="2" w:tplc="EEB65B34">
      <w:start w:val="1"/>
      <w:numFmt w:val="decimal"/>
      <w:lvlText w:val="%3."/>
      <w:lvlJc w:val="left"/>
      <w:pPr>
        <w:ind w:left="1020" w:hanging="360"/>
      </w:pPr>
    </w:lvl>
    <w:lvl w:ilvl="3" w:tplc="608A2DCE">
      <w:start w:val="1"/>
      <w:numFmt w:val="decimal"/>
      <w:lvlText w:val="%4."/>
      <w:lvlJc w:val="left"/>
      <w:pPr>
        <w:ind w:left="1020" w:hanging="360"/>
      </w:pPr>
    </w:lvl>
    <w:lvl w:ilvl="4" w:tplc="7F4AE0F6">
      <w:start w:val="1"/>
      <w:numFmt w:val="decimal"/>
      <w:lvlText w:val="%5."/>
      <w:lvlJc w:val="left"/>
      <w:pPr>
        <w:ind w:left="1020" w:hanging="360"/>
      </w:pPr>
    </w:lvl>
    <w:lvl w:ilvl="5" w:tplc="DDC67612">
      <w:start w:val="1"/>
      <w:numFmt w:val="decimal"/>
      <w:lvlText w:val="%6."/>
      <w:lvlJc w:val="left"/>
      <w:pPr>
        <w:ind w:left="1020" w:hanging="360"/>
      </w:pPr>
    </w:lvl>
    <w:lvl w:ilvl="6" w:tplc="048A5AF8">
      <w:start w:val="1"/>
      <w:numFmt w:val="decimal"/>
      <w:lvlText w:val="%7."/>
      <w:lvlJc w:val="left"/>
      <w:pPr>
        <w:ind w:left="1020" w:hanging="360"/>
      </w:pPr>
    </w:lvl>
    <w:lvl w:ilvl="7" w:tplc="5E2C3B74">
      <w:start w:val="1"/>
      <w:numFmt w:val="decimal"/>
      <w:lvlText w:val="%8."/>
      <w:lvlJc w:val="left"/>
      <w:pPr>
        <w:ind w:left="1020" w:hanging="360"/>
      </w:pPr>
    </w:lvl>
    <w:lvl w:ilvl="8" w:tplc="573E362A">
      <w:start w:val="1"/>
      <w:numFmt w:val="decimal"/>
      <w:lvlText w:val="%9."/>
      <w:lvlJc w:val="left"/>
      <w:pPr>
        <w:ind w:left="1020" w:hanging="360"/>
      </w:pPr>
    </w:lvl>
  </w:abstractNum>
  <w:abstractNum w:abstractNumId="16" w15:restartNumberingAfterBreak="0">
    <w:nsid w:val="2CD403FE"/>
    <w:multiLevelType w:val="hybridMultilevel"/>
    <w:tmpl w:val="8AE6FBB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2DDC195C"/>
    <w:multiLevelType w:val="hybridMultilevel"/>
    <w:tmpl w:val="B156AA02"/>
    <w:lvl w:ilvl="0" w:tplc="023067DA">
      <w:start w:val="29"/>
      <w:numFmt w:val="lowerLetter"/>
      <w:lvlText w:val="(%1)"/>
      <w:lvlJc w:val="left"/>
      <w:pPr>
        <w:ind w:left="1524" w:hanging="39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8" w15:restartNumberingAfterBreak="0">
    <w:nsid w:val="2E037076"/>
    <w:multiLevelType w:val="hybridMultilevel"/>
    <w:tmpl w:val="3BE06E0C"/>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9" w15:restartNumberingAfterBreak="0">
    <w:nsid w:val="33B14AC3"/>
    <w:multiLevelType w:val="multilevel"/>
    <w:tmpl w:val="11147FFE"/>
    <w:lvl w:ilvl="0">
      <w:start w:val="1"/>
      <w:numFmt w:val="decimal"/>
      <w:lvlText w:val="%1."/>
      <w:lvlJc w:val="left"/>
      <w:pPr>
        <w:tabs>
          <w:tab w:val="num" w:pos="709"/>
        </w:tabs>
        <w:ind w:left="709" w:hanging="709"/>
      </w:pPr>
      <w:rPr>
        <w:rFonts w:ascii="Times New Roman" w:hAnsi="Times New Roman" w:hint="default"/>
        <w:sz w:val="24"/>
      </w:rPr>
    </w:lvl>
    <w:lvl w:ilvl="1">
      <w:start w:val="1"/>
      <w:numFmt w:val="decimal"/>
      <w:lvlText w:val="%1.%2"/>
      <w:lvlJc w:val="left"/>
      <w:pPr>
        <w:tabs>
          <w:tab w:val="num" w:pos="1418"/>
        </w:tabs>
        <w:ind w:left="1418" w:hanging="709"/>
      </w:pPr>
      <w:rPr>
        <w:rFonts w:ascii="Times New Roman" w:hAnsi="Times New Roman" w:hint="default"/>
        <w:sz w:val="24"/>
      </w:rPr>
    </w:lvl>
    <w:lvl w:ilvl="2">
      <w:start w:val="1"/>
      <w:numFmt w:val="lowerLetter"/>
      <w:lvlText w:val="(%3)"/>
      <w:lvlJc w:val="left"/>
      <w:pPr>
        <w:tabs>
          <w:tab w:val="num" w:pos="2126"/>
        </w:tabs>
        <w:ind w:left="2126" w:hanging="708"/>
      </w:pPr>
      <w:rPr>
        <w:rFonts w:hint="default"/>
      </w:rPr>
    </w:lvl>
    <w:lvl w:ilvl="3">
      <w:start w:val="1"/>
      <w:numFmt w:val="lowerRoman"/>
      <w:lvlText w:val="(%4)"/>
      <w:lvlJc w:val="left"/>
      <w:pPr>
        <w:tabs>
          <w:tab w:val="num" w:pos="2835"/>
        </w:tabs>
        <w:ind w:left="2835" w:hanging="70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8234805"/>
    <w:multiLevelType w:val="hybridMultilevel"/>
    <w:tmpl w:val="A0F2FDAC"/>
    <w:lvl w:ilvl="0" w:tplc="0B6CA376">
      <w:start w:val="1"/>
      <w:numFmt w:val="decimal"/>
      <w:lvlText w:val="%1."/>
      <w:lvlJc w:val="left"/>
      <w:pPr>
        <w:ind w:left="720" w:hanging="360"/>
      </w:pPr>
      <w:rPr>
        <w:rFonts w:ascii="Century Gothic" w:hAnsi="Century Gothic" w:hint="default"/>
        <w:b w:val="0"/>
        <w:bCs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8A96973"/>
    <w:multiLevelType w:val="hybridMultilevel"/>
    <w:tmpl w:val="45948F04"/>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2" w15:restartNumberingAfterBreak="0">
    <w:nsid w:val="3E487F1D"/>
    <w:multiLevelType w:val="multilevel"/>
    <w:tmpl w:val="5B3C6CDE"/>
    <w:lvl w:ilvl="0">
      <w:start w:val="1"/>
      <w:numFmt w:val="decimal"/>
      <w:lvlText w:val="%1."/>
      <w:lvlJc w:val="left"/>
      <w:pPr>
        <w:tabs>
          <w:tab w:val="num" w:pos="709"/>
        </w:tabs>
        <w:ind w:left="709" w:hanging="709"/>
      </w:pPr>
      <w:rPr>
        <w:rFonts w:ascii="Times New Roman" w:hAnsi="Times New Roman" w:hint="default"/>
        <w:sz w:val="24"/>
      </w:rPr>
    </w:lvl>
    <w:lvl w:ilvl="1">
      <w:start w:val="1"/>
      <w:numFmt w:val="decimal"/>
      <w:lvlText w:val="%1.%2"/>
      <w:lvlJc w:val="left"/>
      <w:pPr>
        <w:tabs>
          <w:tab w:val="num" w:pos="1418"/>
        </w:tabs>
        <w:ind w:left="1418" w:hanging="709"/>
      </w:pPr>
      <w:rPr>
        <w:rFonts w:ascii="Times New Roman" w:hAnsi="Times New Roman" w:hint="default"/>
        <w:sz w:val="24"/>
      </w:rPr>
    </w:lvl>
    <w:lvl w:ilvl="2">
      <w:start w:val="1"/>
      <w:numFmt w:val="lowerLetter"/>
      <w:lvlText w:val="(%3)"/>
      <w:lvlJc w:val="left"/>
      <w:pPr>
        <w:tabs>
          <w:tab w:val="num" w:pos="2126"/>
        </w:tabs>
        <w:ind w:left="2126" w:hanging="708"/>
      </w:pPr>
      <w:rPr>
        <w:rFonts w:hint="default"/>
      </w:rPr>
    </w:lvl>
    <w:lvl w:ilvl="3">
      <w:start w:val="1"/>
      <w:numFmt w:val="bullet"/>
      <w:lvlText w:val=""/>
      <w:lvlJc w:val="left"/>
      <w:pPr>
        <w:tabs>
          <w:tab w:val="num" w:pos="2835"/>
        </w:tabs>
        <w:ind w:left="2835" w:hanging="709"/>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EDB0E52"/>
    <w:multiLevelType w:val="hybridMultilevel"/>
    <w:tmpl w:val="3D3EC9A0"/>
    <w:lvl w:ilvl="0" w:tplc="AA48F640">
      <w:start w:val="1"/>
      <w:numFmt w:val="decimal"/>
      <w:lvlText w:val="%1."/>
      <w:lvlJc w:val="left"/>
      <w:pPr>
        <w:ind w:left="1020" w:hanging="360"/>
      </w:pPr>
    </w:lvl>
    <w:lvl w:ilvl="1" w:tplc="935478A8">
      <w:start w:val="1"/>
      <w:numFmt w:val="decimal"/>
      <w:lvlText w:val="%2."/>
      <w:lvlJc w:val="left"/>
      <w:pPr>
        <w:ind w:left="1020" w:hanging="360"/>
      </w:pPr>
    </w:lvl>
    <w:lvl w:ilvl="2" w:tplc="4ACAA662">
      <w:start w:val="1"/>
      <w:numFmt w:val="decimal"/>
      <w:lvlText w:val="%3."/>
      <w:lvlJc w:val="left"/>
      <w:pPr>
        <w:ind w:left="1020" w:hanging="360"/>
      </w:pPr>
    </w:lvl>
    <w:lvl w:ilvl="3" w:tplc="88104D02">
      <w:start w:val="1"/>
      <w:numFmt w:val="decimal"/>
      <w:lvlText w:val="%4."/>
      <w:lvlJc w:val="left"/>
      <w:pPr>
        <w:ind w:left="1020" w:hanging="360"/>
      </w:pPr>
    </w:lvl>
    <w:lvl w:ilvl="4" w:tplc="B8E6D842">
      <w:start w:val="1"/>
      <w:numFmt w:val="decimal"/>
      <w:lvlText w:val="%5."/>
      <w:lvlJc w:val="left"/>
      <w:pPr>
        <w:ind w:left="1020" w:hanging="360"/>
      </w:pPr>
    </w:lvl>
    <w:lvl w:ilvl="5" w:tplc="07045D26">
      <w:start w:val="1"/>
      <w:numFmt w:val="decimal"/>
      <w:lvlText w:val="%6."/>
      <w:lvlJc w:val="left"/>
      <w:pPr>
        <w:ind w:left="1020" w:hanging="360"/>
      </w:pPr>
    </w:lvl>
    <w:lvl w:ilvl="6" w:tplc="D5E421DA">
      <w:start w:val="1"/>
      <w:numFmt w:val="decimal"/>
      <w:lvlText w:val="%7."/>
      <w:lvlJc w:val="left"/>
      <w:pPr>
        <w:ind w:left="1020" w:hanging="360"/>
      </w:pPr>
    </w:lvl>
    <w:lvl w:ilvl="7" w:tplc="156414E4">
      <w:start w:val="1"/>
      <w:numFmt w:val="decimal"/>
      <w:lvlText w:val="%8."/>
      <w:lvlJc w:val="left"/>
      <w:pPr>
        <w:ind w:left="1020" w:hanging="360"/>
      </w:pPr>
    </w:lvl>
    <w:lvl w:ilvl="8" w:tplc="B210BEF0">
      <w:start w:val="1"/>
      <w:numFmt w:val="decimal"/>
      <w:lvlText w:val="%9."/>
      <w:lvlJc w:val="left"/>
      <w:pPr>
        <w:ind w:left="1020" w:hanging="360"/>
      </w:pPr>
    </w:lvl>
  </w:abstractNum>
  <w:abstractNum w:abstractNumId="24" w15:restartNumberingAfterBreak="0">
    <w:nsid w:val="3F3B02B5"/>
    <w:multiLevelType w:val="hybridMultilevel"/>
    <w:tmpl w:val="447EEC40"/>
    <w:lvl w:ilvl="0" w:tplc="FECEA83A">
      <w:start w:val="8"/>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F526637"/>
    <w:multiLevelType w:val="hybridMultilevel"/>
    <w:tmpl w:val="5A6C57D8"/>
    <w:lvl w:ilvl="0" w:tplc="6BE0DD2A">
      <w:start w:val="1"/>
      <w:numFmt w:val="decimal"/>
      <w:pStyle w:val="ListParagraph"/>
      <w:lvlText w:val="%1."/>
      <w:lvlJc w:val="left"/>
      <w:pPr>
        <w:ind w:left="720" w:hanging="360"/>
      </w:pPr>
      <w:rPr>
        <w:rFonts w:ascii="Century Gothic" w:hAnsi="Century Gothic" w:hint="default"/>
        <w:b/>
        <w:bCs/>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9A26DC"/>
    <w:multiLevelType w:val="hybridMultilevel"/>
    <w:tmpl w:val="01FED3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5087E78"/>
    <w:multiLevelType w:val="multilevel"/>
    <w:tmpl w:val="D4C2A5EC"/>
    <w:lvl w:ilvl="0">
      <w:start w:val="1"/>
      <w:numFmt w:val="decimal"/>
      <w:lvlText w:val="%1."/>
      <w:lvlJc w:val="left"/>
      <w:pPr>
        <w:tabs>
          <w:tab w:val="num" w:pos="709"/>
        </w:tabs>
        <w:ind w:left="709" w:hanging="709"/>
      </w:pPr>
      <w:rPr>
        <w:rFonts w:ascii="Times New Roman" w:hAnsi="Times New Roman" w:hint="default"/>
        <w:sz w:val="24"/>
      </w:rPr>
    </w:lvl>
    <w:lvl w:ilvl="1">
      <w:start w:val="1"/>
      <w:numFmt w:val="decimal"/>
      <w:lvlText w:val="%1.%2"/>
      <w:lvlJc w:val="left"/>
      <w:pPr>
        <w:tabs>
          <w:tab w:val="num" w:pos="1418"/>
        </w:tabs>
        <w:ind w:left="1418" w:hanging="709"/>
      </w:pPr>
      <w:rPr>
        <w:rFonts w:ascii="Times New Roman" w:hAnsi="Times New Roman" w:hint="default"/>
        <w:sz w:val="24"/>
      </w:rPr>
    </w:lvl>
    <w:lvl w:ilvl="2">
      <w:start w:val="1"/>
      <w:numFmt w:val="lowerLetter"/>
      <w:lvlText w:val="(%3)"/>
      <w:lvlJc w:val="left"/>
      <w:pPr>
        <w:tabs>
          <w:tab w:val="num" w:pos="2126"/>
        </w:tabs>
        <w:ind w:left="2126" w:hanging="708"/>
      </w:pPr>
      <w:rPr>
        <w:rFonts w:ascii="Century Gothic" w:hAnsi="Century Gothic" w:hint="default"/>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5812D07"/>
    <w:multiLevelType w:val="multilevel"/>
    <w:tmpl w:val="5B3C6CDE"/>
    <w:lvl w:ilvl="0">
      <w:start w:val="1"/>
      <w:numFmt w:val="decimal"/>
      <w:lvlText w:val="%1."/>
      <w:lvlJc w:val="left"/>
      <w:pPr>
        <w:tabs>
          <w:tab w:val="num" w:pos="709"/>
        </w:tabs>
        <w:ind w:left="709" w:hanging="709"/>
      </w:pPr>
      <w:rPr>
        <w:rFonts w:ascii="Times New Roman" w:hAnsi="Times New Roman" w:hint="default"/>
        <w:sz w:val="24"/>
      </w:rPr>
    </w:lvl>
    <w:lvl w:ilvl="1">
      <w:start w:val="1"/>
      <w:numFmt w:val="decimal"/>
      <w:lvlText w:val="%1.%2"/>
      <w:lvlJc w:val="left"/>
      <w:pPr>
        <w:tabs>
          <w:tab w:val="num" w:pos="1418"/>
        </w:tabs>
        <w:ind w:left="1418" w:hanging="709"/>
      </w:pPr>
      <w:rPr>
        <w:rFonts w:ascii="Times New Roman" w:hAnsi="Times New Roman" w:hint="default"/>
        <w:sz w:val="24"/>
      </w:rPr>
    </w:lvl>
    <w:lvl w:ilvl="2">
      <w:start w:val="1"/>
      <w:numFmt w:val="lowerLetter"/>
      <w:lvlText w:val="(%3)"/>
      <w:lvlJc w:val="left"/>
      <w:pPr>
        <w:tabs>
          <w:tab w:val="num" w:pos="2126"/>
        </w:tabs>
        <w:ind w:left="2126" w:hanging="708"/>
      </w:pPr>
      <w:rPr>
        <w:rFonts w:hint="default"/>
      </w:rPr>
    </w:lvl>
    <w:lvl w:ilvl="3">
      <w:start w:val="1"/>
      <w:numFmt w:val="bullet"/>
      <w:lvlText w:val=""/>
      <w:lvlJc w:val="left"/>
      <w:pPr>
        <w:tabs>
          <w:tab w:val="num" w:pos="2835"/>
        </w:tabs>
        <w:ind w:left="2835" w:hanging="709"/>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472470BB"/>
    <w:multiLevelType w:val="multilevel"/>
    <w:tmpl w:val="11147FFE"/>
    <w:lvl w:ilvl="0">
      <w:start w:val="1"/>
      <w:numFmt w:val="decimal"/>
      <w:lvlText w:val="%1."/>
      <w:lvlJc w:val="left"/>
      <w:pPr>
        <w:tabs>
          <w:tab w:val="num" w:pos="709"/>
        </w:tabs>
        <w:ind w:left="709" w:hanging="709"/>
      </w:pPr>
      <w:rPr>
        <w:rFonts w:ascii="Times New Roman" w:hAnsi="Times New Roman" w:hint="default"/>
        <w:sz w:val="24"/>
      </w:rPr>
    </w:lvl>
    <w:lvl w:ilvl="1">
      <w:start w:val="1"/>
      <w:numFmt w:val="decimal"/>
      <w:lvlText w:val="%1.%2"/>
      <w:lvlJc w:val="left"/>
      <w:pPr>
        <w:tabs>
          <w:tab w:val="num" w:pos="1418"/>
        </w:tabs>
        <w:ind w:left="1418" w:hanging="709"/>
      </w:pPr>
      <w:rPr>
        <w:rFonts w:ascii="Times New Roman" w:hAnsi="Times New Roman" w:hint="default"/>
        <w:sz w:val="24"/>
      </w:rPr>
    </w:lvl>
    <w:lvl w:ilvl="2">
      <w:start w:val="1"/>
      <w:numFmt w:val="lowerLetter"/>
      <w:lvlText w:val="(%3)"/>
      <w:lvlJc w:val="left"/>
      <w:pPr>
        <w:tabs>
          <w:tab w:val="num" w:pos="2126"/>
        </w:tabs>
        <w:ind w:left="2126" w:hanging="708"/>
      </w:pPr>
      <w:rPr>
        <w:rFonts w:hint="default"/>
      </w:rPr>
    </w:lvl>
    <w:lvl w:ilvl="3">
      <w:start w:val="1"/>
      <w:numFmt w:val="lowerRoman"/>
      <w:lvlText w:val="(%4)"/>
      <w:lvlJc w:val="left"/>
      <w:pPr>
        <w:tabs>
          <w:tab w:val="num" w:pos="2835"/>
        </w:tabs>
        <w:ind w:left="2835" w:hanging="70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74D1BB7"/>
    <w:multiLevelType w:val="hybridMultilevel"/>
    <w:tmpl w:val="D47295B8"/>
    <w:lvl w:ilvl="0" w:tplc="35A43EA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47716CDA"/>
    <w:multiLevelType w:val="hybridMultilevel"/>
    <w:tmpl w:val="35A4381E"/>
    <w:lvl w:ilvl="0" w:tplc="E57EC4C4">
      <w:start w:val="1"/>
      <w:numFmt w:val="lowerLetter"/>
      <w:lvlText w:val="(%1)"/>
      <w:lvlJc w:val="left"/>
      <w:pPr>
        <w:ind w:left="1494" w:hanging="360"/>
      </w:pPr>
      <w:rPr>
        <w:rFonts w:hint="default"/>
        <w:sz w:val="20"/>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2" w15:restartNumberingAfterBreak="0">
    <w:nsid w:val="4BC21CD5"/>
    <w:multiLevelType w:val="hybridMultilevel"/>
    <w:tmpl w:val="85D6E99A"/>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15:restartNumberingAfterBreak="0">
    <w:nsid w:val="4C244190"/>
    <w:multiLevelType w:val="hybridMultilevel"/>
    <w:tmpl w:val="0470A0F2"/>
    <w:lvl w:ilvl="0" w:tplc="E8CEAC58">
      <w:start w:val="1"/>
      <w:numFmt w:val="decimal"/>
      <w:lvlText w:val="%1."/>
      <w:lvlJc w:val="left"/>
      <w:pPr>
        <w:ind w:left="720" w:hanging="360"/>
      </w:pPr>
    </w:lvl>
    <w:lvl w:ilvl="1" w:tplc="1BE23376">
      <w:start w:val="1"/>
      <w:numFmt w:val="decimal"/>
      <w:lvlText w:val="%2."/>
      <w:lvlJc w:val="left"/>
      <w:pPr>
        <w:ind w:left="720" w:hanging="360"/>
      </w:pPr>
    </w:lvl>
    <w:lvl w:ilvl="2" w:tplc="A10E23EE">
      <w:start w:val="1"/>
      <w:numFmt w:val="decimal"/>
      <w:lvlText w:val="%3."/>
      <w:lvlJc w:val="left"/>
      <w:pPr>
        <w:ind w:left="720" w:hanging="360"/>
      </w:pPr>
    </w:lvl>
    <w:lvl w:ilvl="3" w:tplc="BDFAD9E2">
      <w:start w:val="1"/>
      <w:numFmt w:val="decimal"/>
      <w:lvlText w:val="%4."/>
      <w:lvlJc w:val="left"/>
      <w:pPr>
        <w:ind w:left="720" w:hanging="360"/>
      </w:pPr>
    </w:lvl>
    <w:lvl w:ilvl="4" w:tplc="69B8526E">
      <w:start w:val="1"/>
      <w:numFmt w:val="decimal"/>
      <w:lvlText w:val="%5."/>
      <w:lvlJc w:val="left"/>
      <w:pPr>
        <w:ind w:left="720" w:hanging="360"/>
      </w:pPr>
    </w:lvl>
    <w:lvl w:ilvl="5" w:tplc="DA64E9D6">
      <w:start w:val="1"/>
      <w:numFmt w:val="decimal"/>
      <w:lvlText w:val="%6."/>
      <w:lvlJc w:val="left"/>
      <w:pPr>
        <w:ind w:left="720" w:hanging="360"/>
      </w:pPr>
    </w:lvl>
    <w:lvl w:ilvl="6" w:tplc="653C0FC6">
      <w:start w:val="1"/>
      <w:numFmt w:val="decimal"/>
      <w:lvlText w:val="%7."/>
      <w:lvlJc w:val="left"/>
      <w:pPr>
        <w:ind w:left="720" w:hanging="360"/>
      </w:pPr>
    </w:lvl>
    <w:lvl w:ilvl="7" w:tplc="6CE02EC2">
      <w:start w:val="1"/>
      <w:numFmt w:val="decimal"/>
      <w:lvlText w:val="%8."/>
      <w:lvlJc w:val="left"/>
      <w:pPr>
        <w:ind w:left="720" w:hanging="360"/>
      </w:pPr>
    </w:lvl>
    <w:lvl w:ilvl="8" w:tplc="13CA922C">
      <w:start w:val="1"/>
      <w:numFmt w:val="decimal"/>
      <w:lvlText w:val="%9."/>
      <w:lvlJc w:val="left"/>
      <w:pPr>
        <w:ind w:left="720" w:hanging="360"/>
      </w:pPr>
    </w:lvl>
  </w:abstractNum>
  <w:abstractNum w:abstractNumId="34" w15:restartNumberingAfterBreak="0">
    <w:nsid w:val="5301131C"/>
    <w:multiLevelType w:val="hybridMultilevel"/>
    <w:tmpl w:val="8C5E65B0"/>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5" w15:restartNumberingAfterBreak="0">
    <w:nsid w:val="5D721856"/>
    <w:multiLevelType w:val="multilevel"/>
    <w:tmpl w:val="B00409CA"/>
    <w:lvl w:ilvl="0">
      <w:start w:val="1"/>
      <w:numFmt w:val="decimal"/>
      <w:lvlText w:val="%1."/>
      <w:lvlJc w:val="left"/>
      <w:pPr>
        <w:tabs>
          <w:tab w:val="num" w:pos="709"/>
        </w:tabs>
        <w:ind w:left="709" w:hanging="709"/>
      </w:pPr>
      <w:rPr>
        <w:rFonts w:ascii="Times New Roman" w:hAnsi="Times New Roman" w:hint="default"/>
        <w:sz w:val="24"/>
      </w:rPr>
    </w:lvl>
    <w:lvl w:ilvl="1">
      <w:start w:val="1"/>
      <w:numFmt w:val="decimal"/>
      <w:lvlText w:val="%1.%2"/>
      <w:lvlJc w:val="left"/>
      <w:pPr>
        <w:tabs>
          <w:tab w:val="num" w:pos="1418"/>
        </w:tabs>
        <w:ind w:left="1418" w:hanging="709"/>
      </w:pPr>
      <w:rPr>
        <w:rFonts w:ascii="Century Gothic" w:hAnsi="Century Gothic" w:hint="default"/>
        <w:sz w:val="20"/>
        <w:szCs w:val="20"/>
      </w:rPr>
    </w:lvl>
    <w:lvl w:ilvl="2">
      <w:start w:val="1"/>
      <w:numFmt w:val="lowerLetter"/>
      <w:lvlText w:val="(%3)"/>
      <w:lvlJc w:val="left"/>
      <w:pPr>
        <w:tabs>
          <w:tab w:val="num" w:pos="2126"/>
        </w:tabs>
        <w:ind w:left="2126" w:hanging="708"/>
      </w:pPr>
      <w:rPr>
        <w:rFonts w:hint="default"/>
      </w:rPr>
    </w:lvl>
    <w:lvl w:ilvl="3">
      <w:start w:val="1"/>
      <w:numFmt w:val="lowerRoman"/>
      <w:lvlText w:val="(%4)"/>
      <w:lvlJc w:val="left"/>
      <w:pPr>
        <w:tabs>
          <w:tab w:val="num" w:pos="2835"/>
        </w:tabs>
        <w:ind w:left="2835" w:hanging="70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4207B11"/>
    <w:multiLevelType w:val="hybridMultilevel"/>
    <w:tmpl w:val="0192B882"/>
    <w:lvl w:ilvl="0" w:tplc="0C090001">
      <w:start w:val="1"/>
      <w:numFmt w:val="bullet"/>
      <w:lvlText w:val=""/>
      <w:lvlJc w:val="left"/>
      <w:pPr>
        <w:ind w:left="667" w:hanging="360"/>
      </w:pPr>
      <w:rPr>
        <w:rFonts w:ascii="Symbol" w:hAnsi="Symbol" w:hint="default"/>
      </w:rPr>
    </w:lvl>
    <w:lvl w:ilvl="1" w:tplc="0C090003" w:tentative="1">
      <w:start w:val="1"/>
      <w:numFmt w:val="bullet"/>
      <w:lvlText w:val="o"/>
      <w:lvlJc w:val="left"/>
      <w:pPr>
        <w:ind w:left="1387" w:hanging="360"/>
      </w:pPr>
      <w:rPr>
        <w:rFonts w:ascii="Courier New" w:hAnsi="Courier New" w:cs="Courier New" w:hint="default"/>
      </w:rPr>
    </w:lvl>
    <w:lvl w:ilvl="2" w:tplc="0C090005" w:tentative="1">
      <w:start w:val="1"/>
      <w:numFmt w:val="bullet"/>
      <w:lvlText w:val=""/>
      <w:lvlJc w:val="left"/>
      <w:pPr>
        <w:ind w:left="2107" w:hanging="360"/>
      </w:pPr>
      <w:rPr>
        <w:rFonts w:ascii="Wingdings" w:hAnsi="Wingdings" w:hint="default"/>
      </w:rPr>
    </w:lvl>
    <w:lvl w:ilvl="3" w:tplc="0C090001" w:tentative="1">
      <w:start w:val="1"/>
      <w:numFmt w:val="bullet"/>
      <w:lvlText w:val=""/>
      <w:lvlJc w:val="left"/>
      <w:pPr>
        <w:ind w:left="2827" w:hanging="360"/>
      </w:pPr>
      <w:rPr>
        <w:rFonts w:ascii="Symbol" w:hAnsi="Symbol" w:hint="default"/>
      </w:rPr>
    </w:lvl>
    <w:lvl w:ilvl="4" w:tplc="0C090003" w:tentative="1">
      <w:start w:val="1"/>
      <w:numFmt w:val="bullet"/>
      <w:lvlText w:val="o"/>
      <w:lvlJc w:val="left"/>
      <w:pPr>
        <w:ind w:left="3547" w:hanging="360"/>
      </w:pPr>
      <w:rPr>
        <w:rFonts w:ascii="Courier New" w:hAnsi="Courier New" w:cs="Courier New" w:hint="default"/>
      </w:rPr>
    </w:lvl>
    <w:lvl w:ilvl="5" w:tplc="0C090005" w:tentative="1">
      <w:start w:val="1"/>
      <w:numFmt w:val="bullet"/>
      <w:lvlText w:val=""/>
      <w:lvlJc w:val="left"/>
      <w:pPr>
        <w:ind w:left="4267" w:hanging="360"/>
      </w:pPr>
      <w:rPr>
        <w:rFonts w:ascii="Wingdings" w:hAnsi="Wingdings" w:hint="default"/>
      </w:rPr>
    </w:lvl>
    <w:lvl w:ilvl="6" w:tplc="0C090001" w:tentative="1">
      <w:start w:val="1"/>
      <w:numFmt w:val="bullet"/>
      <w:lvlText w:val=""/>
      <w:lvlJc w:val="left"/>
      <w:pPr>
        <w:ind w:left="4987" w:hanging="360"/>
      </w:pPr>
      <w:rPr>
        <w:rFonts w:ascii="Symbol" w:hAnsi="Symbol" w:hint="default"/>
      </w:rPr>
    </w:lvl>
    <w:lvl w:ilvl="7" w:tplc="0C090003" w:tentative="1">
      <w:start w:val="1"/>
      <w:numFmt w:val="bullet"/>
      <w:lvlText w:val="o"/>
      <w:lvlJc w:val="left"/>
      <w:pPr>
        <w:ind w:left="5707" w:hanging="360"/>
      </w:pPr>
      <w:rPr>
        <w:rFonts w:ascii="Courier New" w:hAnsi="Courier New" w:cs="Courier New" w:hint="default"/>
      </w:rPr>
    </w:lvl>
    <w:lvl w:ilvl="8" w:tplc="0C090005" w:tentative="1">
      <w:start w:val="1"/>
      <w:numFmt w:val="bullet"/>
      <w:lvlText w:val=""/>
      <w:lvlJc w:val="left"/>
      <w:pPr>
        <w:ind w:left="6427" w:hanging="360"/>
      </w:pPr>
      <w:rPr>
        <w:rFonts w:ascii="Wingdings" w:hAnsi="Wingdings" w:hint="default"/>
      </w:rPr>
    </w:lvl>
  </w:abstractNum>
  <w:abstractNum w:abstractNumId="37" w15:restartNumberingAfterBreak="0">
    <w:nsid w:val="64445D39"/>
    <w:multiLevelType w:val="hybridMultilevel"/>
    <w:tmpl w:val="34D089B0"/>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38" w15:restartNumberingAfterBreak="0">
    <w:nsid w:val="64777316"/>
    <w:multiLevelType w:val="hybridMultilevel"/>
    <w:tmpl w:val="F73682E0"/>
    <w:lvl w:ilvl="0" w:tplc="F11C85B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9" w15:restartNumberingAfterBreak="0">
    <w:nsid w:val="65485485"/>
    <w:multiLevelType w:val="hybridMultilevel"/>
    <w:tmpl w:val="8F6A3E4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65942DB7"/>
    <w:multiLevelType w:val="hybridMultilevel"/>
    <w:tmpl w:val="03BEFC80"/>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1" w15:restartNumberingAfterBreak="0">
    <w:nsid w:val="684E4C2B"/>
    <w:multiLevelType w:val="hybridMultilevel"/>
    <w:tmpl w:val="B81A2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9565639"/>
    <w:multiLevelType w:val="hybridMultilevel"/>
    <w:tmpl w:val="DE724028"/>
    <w:lvl w:ilvl="0" w:tplc="C592006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3" w15:restartNumberingAfterBreak="0">
    <w:nsid w:val="6A6E3F85"/>
    <w:multiLevelType w:val="hybridMultilevel"/>
    <w:tmpl w:val="3C58719C"/>
    <w:lvl w:ilvl="0" w:tplc="0C66F71A">
      <w:start w:val="1"/>
      <w:numFmt w:val="lowerRoman"/>
      <w:lvlText w:val="%1."/>
      <w:lvlJc w:val="left"/>
      <w:pPr>
        <w:ind w:left="1340" w:hanging="360"/>
      </w:pPr>
      <w:rPr>
        <w:rFonts w:ascii="Century Gothic" w:eastAsia="Times New Roman" w:hAnsi="Century Gothic" w:cs="Times New Roman"/>
      </w:rPr>
    </w:lvl>
    <w:lvl w:ilvl="1" w:tplc="0C090003" w:tentative="1">
      <w:start w:val="1"/>
      <w:numFmt w:val="bullet"/>
      <w:lvlText w:val="o"/>
      <w:lvlJc w:val="left"/>
      <w:pPr>
        <w:ind w:left="2060" w:hanging="360"/>
      </w:pPr>
      <w:rPr>
        <w:rFonts w:ascii="Courier New" w:hAnsi="Courier New" w:cs="Courier New" w:hint="default"/>
      </w:rPr>
    </w:lvl>
    <w:lvl w:ilvl="2" w:tplc="0C090005" w:tentative="1">
      <w:start w:val="1"/>
      <w:numFmt w:val="bullet"/>
      <w:lvlText w:val=""/>
      <w:lvlJc w:val="left"/>
      <w:pPr>
        <w:ind w:left="2780" w:hanging="360"/>
      </w:pPr>
      <w:rPr>
        <w:rFonts w:ascii="Wingdings" w:hAnsi="Wingdings" w:hint="default"/>
      </w:rPr>
    </w:lvl>
    <w:lvl w:ilvl="3" w:tplc="0C090001" w:tentative="1">
      <w:start w:val="1"/>
      <w:numFmt w:val="bullet"/>
      <w:lvlText w:val=""/>
      <w:lvlJc w:val="left"/>
      <w:pPr>
        <w:ind w:left="3500" w:hanging="360"/>
      </w:pPr>
      <w:rPr>
        <w:rFonts w:ascii="Symbol" w:hAnsi="Symbol" w:hint="default"/>
      </w:rPr>
    </w:lvl>
    <w:lvl w:ilvl="4" w:tplc="0C090003" w:tentative="1">
      <w:start w:val="1"/>
      <w:numFmt w:val="bullet"/>
      <w:lvlText w:val="o"/>
      <w:lvlJc w:val="left"/>
      <w:pPr>
        <w:ind w:left="4220" w:hanging="360"/>
      </w:pPr>
      <w:rPr>
        <w:rFonts w:ascii="Courier New" w:hAnsi="Courier New" w:cs="Courier New" w:hint="default"/>
      </w:rPr>
    </w:lvl>
    <w:lvl w:ilvl="5" w:tplc="0C090005" w:tentative="1">
      <w:start w:val="1"/>
      <w:numFmt w:val="bullet"/>
      <w:lvlText w:val=""/>
      <w:lvlJc w:val="left"/>
      <w:pPr>
        <w:ind w:left="4940" w:hanging="360"/>
      </w:pPr>
      <w:rPr>
        <w:rFonts w:ascii="Wingdings" w:hAnsi="Wingdings" w:hint="default"/>
      </w:rPr>
    </w:lvl>
    <w:lvl w:ilvl="6" w:tplc="0C090001" w:tentative="1">
      <w:start w:val="1"/>
      <w:numFmt w:val="bullet"/>
      <w:lvlText w:val=""/>
      <w:lvlJc w:val="left"/>
      <w:pPr>
        <w:ind w:left="5660" w:hanging="360"/>
      </w:pPr>
      <w:rPr>
        <w:rFonts w:ascii="Symbol" w:hAnsi="Symbol" w:hint="default"/>
      </w:rPr>
    </w:lvl>
    <w:lvl w:ilvl="7" w:tplc="0C090003" w:tentative="1">
      <w:start w:val="1"/>
      <w:numFmt w:val="bullet"/>
      <w:lvlText w:val="o"/>
      <w:lvlJc w:val="left"/>
      <w:pPr>
        <w:ind w:left="6380" w:hanging="360"/>
      </w:pPr>
      <w:rPr>
        <w:rFonts w:ascii="Courier New" w:hAnsi="Courier New" w:cs="Courier New" w:hint="default"/>
      </w:rPr>
    </w:lvl>
    <w:lvl w:ilvl="8" w:tplc="0C090005" w:tentative="1">
      <w:start w:val="1"/>
      <w:numFmt w:val="bullet"/>
      <w:lvlText w:val=""/>
      <w:lvlJc w:val="left"/>
      <w:pPr>
        <w:ind w:left="7100" w:hanging="360"/>
      </w:pPr>
      <w:rPr>
        <w:rFonts w:ascii="Wingdings" w:hAnsi="Wingdings" w:hint="default"/>
      </w:rPr>
    </w:lvl>
  </w:abstractNum>
  <w:abstractNum w:abstractNumId="44" w15:restartNumberingAfterBreak="0">
    <w:nsid w:val="6CDD2042"/>
    <w:multiLevelType w:val="hybridMultilevel"/>
    <w:tmpl w:val="89BA34C2"/>
    <w:lvl w:ilvl="0" w:tplc="5A469FAC">
      <w:start w:val="1"/>
      <w:numFmt w:val="decimal"/>
      <w:lvlText w:val="%1."/>
      <w:lvlJc w:val="left"/>
      <w:pPr>
        <w:ind w:left="1020" w:hanging="360"/>
      </w:pPr>
    </w:lvl>
    <w:lvl w:ilvl="1" w:tplc="F5EADA84">
      <w:start w:val="1"/>
      <w:numFmt w:val="decimal"/>
      <w:lvlText w:val="%2."/>
      <w:lvlJc w:val="left"/>
      <w:pPr>
        <w:ind w:left="1020" w:hanging="360"/>
      </w:pPr>
    </w:lvl>
    <w:lvl w:ilvl="2" w:tplc="8FC88FAA">
      <w:start w:val="1"/>
      <w:numFmt w:val="decimal"/>
      <w:lvlText w:val="%3."/>
      <w:lvlJc w:val="left"/>
      <w:pPr>
        <w:ind w:left="1020" w:hanging="360"/>
      </w:pPr>
    </w:lvl>
    <w:lvl w:ilvl="3" w:tplc="177AE7CA">
      <w:start w:val="1"/>
      <w:numFmt w:val="decimal"/>
      <w:lvlText w:val="%4."/>
      <w:lvlJc w:val="left"/>
      <w:pPr>
        <w:ind w:left="1020" w:hanging="360"/>
      </w:pPr>
    </w:lvl>
    <w:lvl w:ilvl="4" w:tplc="D83621B4">
      <w:start w:val="1"/>
      <w:numFmt w:val="decimal"/>
      <w:lvlText w:val="%5."/>
      <w:lvlJc w:val="left"/>
      <w:pPr>
        <w:ind w:left="1020" w:hanging="360"/>
      </w:pPr>
    </w:lvl>
    <w:lvl w:ilvl="5" w:tplc="813E9DE4">
      <w:start w:val="1"/>
      <w:numFmt w:val="decimal"/>
      <w:lvlText w:val="%6."/>
      <w:lvlJc w:val="left"/>
      <w:pPr>
        <w:ind w:left="1020" w:hanging="360"/>
      </w:pPr>
    </w:lvl>
    <w:lvl w:ilvl="6" w:tplc="BC021058">
      <w:start w:val="1"/>
      <w:numFmt w:val="decimal"/>
      <w:lvlText w:val="%7."/>
      <w:lvlJc w:val="left"/>
      <w:pPr>
        <w:ind w:left="1020" w:hanging="360"/>
      </w:pPr>
    </w:lvl>
    <w:lvl w:ilvl="7" w:tplc="3C60BD24">
      <w:start w:val="1"/>
      <w:numFmt w:val="decimal"/>
      <w:lvlText w:val="%8."/>
      <w:lvlJc w:val="left"/>
      <w:pPr>
        <w:ind w:left="1020" w:hanging="360"/>
      </w:pPr>
    </w:lvl>
    <w:lvl w:ilvl="8" w:tplc="7DD01DD6">
      <w:start w:val="1"/>
      <w:numFmt w:val="decimal"/>
      <w:lvlText w:val="%9."/>
      <w:lvlJc w:val="left"/>
      <w:pPr>
        <w:ind w:left="1020" w:hanging="360"/>
      </w:pPr>
    </w:lvl>
  </w:abstractNum>
  <w:abstractNum w:abstractNumId="45" w15:restartNumberingAfterBreak="0">
    <w:nsid w:val="6D52303D"/>
    <w:multiLevelType w:val="multilevel"/>
    <w:tmpl w:val="B686A7AE"/>
    <w:lvl w:ilvl="0">
      <w:start w:val="1"/>
      <w:numFmt w:val="decimal"/>
      <w:lvlText w:val="%1."/>
      <w:lvlJc w:val="left"/>
      <w:pPr>
        <w:ind w:left="567" w:hanging="567"/>
      </w:pPr>
      <w:rPr>
        <w:rFonts w:hint="default"/>
      </w:rPr>
    </w:lvl>
    <w:lvl w:ilvl="1">
      <w:start w:val="1"/>
      <w:numFmt w:val="decimal"/>
      <w:lvlText w:val="%1.%2."/>
      <w:lvlJc w:val="left"/>
      <w:pPr>
        <w:ind w:left="2694" w:hanging="567"/>
      </w:pPr>
      <w:rPr>
        <w:rFonts w:hint="default"/>
      </w:rPr>
    </w:lvl>
    <w:lvl w:ilvl="2">
      <w:start w:val="1"/>
      <w:numFmt w:val="lowerLetter"/>
      <w:lvlText w:val="(%3)"/>
      <w:lvlJc w:val="left"/>
      <w:pPr>
        <w:ind w:left="1418" w:hanging="284"/>
      </w:pPr>
      <w:rPr>
        <w:rFonts w:hint="default"/>
      </w:rPr>
    </w:lvl>
    <w:lvl w:ilvl="3">
      <w:start w:val="1"/>
      <w:numFmt w:val="bullet"/>
      <w:lvlText w:val=""/>
      <w:lvlJc w:val="left"/>
      <w:pPr>
        <w:tabs>
          <w:tab w:val="num" w:pos="1758"/>
        </w:tabs>
        <w:ind w:left="1985" w:hanging="284"/>
      </w:pPr>
      <w:rPr>
        <w:rFonts w:ascii="Symbol" w:hAnsi="Symbol"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E3A730D"/>
    <w:multiLevelType w:val="hybridMultilevel"/>
    <w:tmpl w:val="2DE06B1A"/>
    <w:lvl w:ilvl="0" w:tplc="48ECD9F0">
      <w:start w:val="1"/>
      <w:numFmt w:val="bullet"/>
      <w:pStyle w:val="Guidance-Bulletlis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7" w15:restartNumberingAfterBreak="0">
    <w:nsid w:val="70E977EE"/>
    <w:multiLevelType w:val="hybridMultilevel"/>
    <w:tmpl w:val="84C05378"/>
    <w:lvl w:ilvl="0" w:tplc="F8A4769A">
      <w:numFmt w:val="bullet"/>
      <w:lvlText w:val="-"/>
      <w:lvlJc w:val="left"/>
      <w:pPr>
        <w:ind w:left="1636" w:hanging="360"/>
      </w:pPr>
      <w:rPr>
        <w:rFonts w:ascii="Century Gothic" w:eastAsia="Times New Roman" w:hAnsi="Century Gothic" w:cs="Times New Roman"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8" w15:restartNumberingAfterBreak="0">
    <w:nsid w:val="755765ED"/>
    <w:multiLevelType w:val="multilevel"/>
    <w:tmpl w:val="07A4A106"/>
    <w:lvl w:ilvl="0">
      <w:start w:val="1"/>
      <w:numFmt w:val="decimal"/>
      <w:lvlText w:val="%1"/>
      <w:lvlJc w:val="left"/>
      <w:pPr>
        <w:ind w:left="420" w:hanging="420"/>
      </w:pPr>
      <w:rPr>
        <w:rFonts w:ascii="Times New Roman" w:eastAsia="Calibri" w:hAnsi="Times New Roman" w:cs="Times New Roman"/>
        <w:b w:val="0"/>
        <w:color w:val="auto"/>
        <w:sz w:val="24"/>
        <w:szCs w:val="24"/>
      </w:rPr>
    </w:lvl>
    <w:lvl w:ilvl="1">
      <w:start w:val="1"/>
      <w:numFmt w:val="decimal"/>
      <w:lvlText w:val="%1.%2"/>
      <w:lvlJc w:val="left"/>
      <w:pPr>
        <w:ind w:left="2122" w:hanging="420"/>
      </w:pPr>
      <w:rPr>
        <w:rFonts w:ascii="Times New Roman" w:hAnsi="Times New Roman" w:cs="Times New Roman" w:hint="default"/>
        <w:b w:val="0"/>
        <w:color w:val="auto"/>
        <w:sz w:val="24"/>
        <w:szCs w:val="24"/>
      </w:rPr>
    </w:lvl>
    <w:lvl w:ilvl="2">
      <w:start w:val="1"/>
      <w:numFmt w:val="decimal"/>
      <w:lvlText w:val="%1.%2.%3"/>
      <w:lvlJc w:val="left"/>
      <w:pPr>
        <w:ind w:left="2880" w:hanging="720"/>
      </w:pPr>
      <w:rPr>
        <w:rFonts w:ascii="Arial" w:hAnsi="Arial" w:cs="Arial" w:hint="default"/>
        <w:b w:val="0"/>
        <w:color w:val="0070C0"/>
        <w:sz w:val="22"/>
      </w:rPr>
    </w:lvl>
    <w:lvl w:ilvl="3">
      <w:start w:val="1"/>
      <w:numFmt w:val="decimal"/>
      <w:lvlText w:val="%1.%2.%3.%4"/>
      <w:lvlJc w:val="left"/>
      <w:pPr>
        <w:ind w:left="3960" w:hanging="720"/>
      </w:pPr>
      <w:rPr>
        <w:rFonts w:ascii="Arial" w:hAnsi="Arial" w:cs="Arial" w:hint="default"/>
        <w:b w:val="0"/>
        <w:color w:val="0070C0"/>
        <w:sz w:val="22"/>
      </w:rPr>
    </w:lvl>
    <w:lvl w:ilvl="4">
      <w:start w:val="1"/>
      <w:numFmt w:val="decimal"/>
      <w:lvlText w:val="%1.%2.%3.%4.%5"/>
      <w:lvlJc w:val="left"/>
      <w:pPr>
        <w:ind w:left="5400" w:hanging="1080"/>
      </w:pPr>
      <w:rPr>
        <w:rFonts w:ascii="Arial" w:hAnsi="Arial" w:cs="Arial" w:hint="default"/>
        <w:b w:val="0"/>
        <w:color w:val="0070C0"/>
        <w:sz w:val="22"/>
      </w:rPr>
    </w:lvl>
    <w:lvl w:ilvl="5">
      <w:start w:val="1"/>
      <w:numFmt w:val="decimal"/>
      <w:lvlText w:val="%1.%2.%3.%4.%5.%6"/>
      <w:lvlJc w:val="left"/>
      <w:pPr>
        <w:ind w:left="6480" w:hanging="1080"/>
      </w:pPr>
      <w:rPr>
        <w:rFonts w:ascii="Arial" w:hAnsi="Arial" w:cs="Arial" w:hint="default"/>
        <w:b w:val="0"/>
        <w:color w:val="0070C0"/>
        <w:sz w:val="22"/>
      </w:rPr>
    </w:lvl>
    <w:lvl w:ilvl="6">
      <w:start w:val="1"/>
      <w:numFmt w:val="decimal"/>
      <w:lvlText w:val="%1.%2.%3.%4.%5.%6.%7"/>
      <w:lvlJc w:val="left"/>
      <w:pPr>
        <w:ind w:left="7920" w:hanging="1440"/>
      </w:pPr>
      <w:rPr>
        <w:rFonts w:ascii="Arial" w:hAnsi="Arial" w:cs="Arial" w:hint="default"/>
        <w:b w:val="0"/>
        <w:color w:val="0070C0"/>
        <w:sz w:val="22"/>
      </w:rPr>
    </w:lvl>
    <w:lvl w:ilvl="7">
      <w:start w:val="1"/>
      <w:numFmt w:val="decimal"/>
      <w:lvlText w:val="%1.%2.%3.%4.%5.%6.%7.%8"/>
      <w:lvlJc w:val="left"/>
      <w:pPr>
        <w:ind w:left="9000" w:hanging="1440"/>
      </w:pPr>
      <w:rPr>
        <w:rFonts w:ascii="Arial" w:hAnsi="Arial" w:cs="Arial" w:hint="default"/>
        <w:b w:val="0"/>
        <w:color w:val="0070C0"/>
        <w:sz w:val="22"/>
      </w:rPr>
    </w:lvl>
    <w:lvl w:ilvl="8">
      <w:start w:val="1"/>
      <w:numFmt w:val="decimal"/>
      <w:lvlText w:val="%1.%2.%3.%4.%5.%6.%7.%8.%9"/>
      <w:lvlJc w:val="left"/>
      <w:pPr>
        <w:ind w:left="10440" w:hanging="1800"/>
      </w:pPr>
      <w:rPr>
        <w:rFonts w:ascii="Arial" w:hAnsi="Arial" w:cs="Arial" w:hint="default"/>
        <w:b w:val="0"/>
        <w:color w:val="0070C0"/>
        <w:sz w:val="22"/>
      </w:rPr>
    </w:lvl>
  </w:abstractNum>
  <w:abstractNum w:abstractNumId="49" w15:restartNumberingAfterBreak="0">
    <w:nsid w:val="75D06F79"/>
    <w:multiLevelType w:val="hybridMultilevel"/>
    <w:tmpl w:val="691496D2"/>
    <w:lvl w:ilvl="0" w:tplc="0C090001">
      <w:start w:val="1"/>
      <w:numFmt w:val="bullet"/>
      <w:lvlText w:val=""/>
      <w:lvlJc w:val="left"/>
      <w:pPr>
        <w:ind w:left="1636"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0" w15:restartNumberingAfterBreak="0">
    <w:nsid w:val="771F3932"/>
    <w:multiLevelType w:val="hybridMultilevel"/>
    <w:tmpl w:val="8696C05A"/>
    <w:lvl w:ilvl="0" w:tplc="B0C295C0">
      <w:start w:val="1"/>
      <w:numFmt w:val="lowerRoman"/>
      <w:lvlText w:val="%1."/>
      <w:lvlJc w:val="left"/>
      <w:pPr>
        <w:ind w:left="1287" w:hanging="360"/>
      </w:pPr>
      <w:rPr>
        <w:rFonts w:ascii="Century Gothic" w:eastAsia="Times New Roman" w:hAnsi="Century Gothic" w:cs="Times New Roman"/>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79D07879"/>
    <w:multiLevelType w:val="hybridMultilevel"/>
    <w:tmpl w:val="126C0316"/>
    <w:lvl w:ilvl="0" w:tplc="BCF23854">
      <w:start w:val="1"/>
      <w:numFmt w:val="decimal"/>
      <w:lvlText w:val="%1."/>
      <w:lvlJc w:val="left"/>
      <w:pPr>
        <w:ind w:left="1020" w:hanging="360"/>
      </w:pPr>
    </w:lvl>
    <w:lvl w:ilvl="1" w:tplc="76FE6110">
      <w:start w:val="1"/>
      <w:numFmt w:val="decimal"/>
      <w:lvlText w:val="%2."/>
      <w:lvlJc w:val="left"/>
      <w:pPr>
        <w:ind w:left="1020" w:hanging="360"/>
      </w:pPr>
    </w:lvl>
    <w:lvl w:ilvl="2" w:tplc="072C9F52">
      <w:start w:val="1"/>
      <w:numFmt w:val="decimal"/>
      <w:lvlText w:val="%3."/>
      <w:lvlJc w:val="left"/>
      <w:pPr>
        <w:ind w:left="1020" w:hanging="360"/>
      </w:pPr>
    </w:lvl>
    <w:lvl w:ilvl="3" w:tplc="AF68B32C">
      <w:start w:val="1"/>
      <w:numFmt w:val="decimal"/>
      <w:lvlText w:val="%4."/>
      <w:lvlJc w:val="left"/>
      <w:pPr>
        <w:ind w:left="1020" w:hanging="360"/>
      </w:pPr>
    </w:lvl>
    <w:lvl w:ilvl="4" w:tplc="3FDA0368">
      <w:start w:val="1"/>
      <w:numFmt w:val="decimal"/>
      <w:lvlText w:val="%5."/>
      <w:lvlJc w:val="left"/>
      <w:pPr>
        <w:ind w:left="1020" w:hanging="360"/>
      </w:pPr>
    </w:lvl>
    <w:lvl w:ilvl="5" w:tplc="F5601ED2">
      <w:start w:val="1"/>
      <w:numFmt w:val="decimal"/>
      <w:lvlText w:val="%6."/>
      <w:lvlJc w:val="left"/>
      <w:pPr>
        <w:ind w:left="1020" w:hanging="360"/>
      </w:pPr>
    </w:lvl>
    <w:lvl w:ilvl="6" w:tplc="B66A826C">
      <w:start w:val="1"/>
      <w:numFmt w:val="decimal"/>
      <w:lvlText w:val="%7."/>
      <w:lvlJc w:val="left"/>
      <w:pPr>
        <w:ind w:left="1020" w:hanging="360"/>
      </w:pPr>
    </w:lvl>
    <w:lvl w:ilvl="7" w:tplc="D4DCA330">
      <w:start w:val="1"/>
      <w:numFmt w:val="decimal"/>
      <w:lvlText w:val="%8."/>
      <w:lvlJc w:val="left"/>
      <w:pPr>
        <w:ind w:left="1020" w:hanging="360"/>
      </w:pPr>
    </w:lvl>
    <w:lvl w:ilvl="8" w:tplc="1364581C">
      <w:start w:val="1"/>
      <w:numFmt w:val="decimal"/>
      <w:lvlText w:val="%9."/>
      <w:lvlJc w:val="left"/>
      <w:pPr>
        <w:ind w:left="1020" w:hanging="360"/>
      </w:pPr>
    </w:lvl>
  </w:abstractNum>
  <w:abstractNum w:abstractNumId="52" w15:restartNumberingAfterBreak="0">
    <w:nsid w:val="7C424280"/>
    <w:multiLevelType w:val="hybridMultilevel"/>
    <w:tmpl w:val="EE5A906A"/>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53" w15:restartNumberingAfterBreak="0">
    <w:nsid w:val="7C4D77B0"/>
    <w:multiLevelType w:val="hybridMultilevel"/>
    <w:tmpl w:val="BF10844C"/>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CE05DE3"/>
    <w:multiLevelType w:val="hybridMultilevel"/>
    <w:tmpl w:val="7A464FA2"/>
    <w:lvl w:ilvl="0" w:tplc="F8A4769A">
      <w:numFmt w:val="bullet"/>
      <w:lvlText w:val="-"/>
      <w:lvlJc w:val="left"/>
      <w:pPr>
        <w:ind w:left="1069" w:hanging="360"/>
      </w:pPr>
      <w:rPr>
        <w:rFonts w:ascii="Century Gothic" w:eastAsia="Times New Roman" w:hAnsi="Century Gothic" w:cs="Times New Roman" w:hint="default"/>
      </w:rPr>
    </w:lvl>
    <w:lvl w:ilvl="1" w:tplc="0C090003">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55" w15:restartNumberingAfterBreak="0">
    <w:nsid w:val="7E682250"/>
    <w:multiLevelType w:val="hybridMultilevel"/>
    <w:tmpl w:val="02BE6A22"/>
    <w:lvl w:ilvl="0" w:tplc="5E10F43A">
      <w:start w:val="2"/>
      <w:numFmt w:val="upp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num w:numId="1" w16cid:durableId="2075661598">
    <w:abstractNumId w:val="12"/>
  </w:num>
  <w:num w:numId="2" w16cid:durableId="456609455">
    <w:abstractNumId w:val="35"/>
  </w:num>
  <w:num w:numId="3" w16cid:durableId="1781798103">
    <w:abstractNumId w:val="13"/>
  </w:num>
  <w:num w:numId="4" w16cid:durableId="1333947479">
    <w:abstractNumId w:val="27"/>
  </w:num>
  <w:num w:numId="5" w16cid:durableId="428044222">
    <w:abstractNumId w:val="45"/>
  </w:num>
  <w:num w:numId="6" w16cid:durableId="1998683671">
    <w:abstractNumId w:val="48"/>
  </w:num>
  <w:num w:numId="7" w16cid:durableId="881403344">
    <w:abstractNumId w:val="37"/>
  </w:num>
  <w:num w:numId="8" w16cid:durableId="1345017121">
    <w:abstractNumId w:val="14"/>
  </w:num>
  <w:num w:numId="9" w16cid:durableId="1755124575">
    <w:abstractNumId w:val="28"/>
  </w:num>
  <w:num w:numId="10" w16cid:durableId="501698735">
    <w:abstractNumId w:val="4"/>
  </w:num>
  <w:num w:numId="11" w16cid:durableId="1291321989">
    <w:abstractNumId w:val="22"/>
  </w:num>
  <w:num w:numId="12" w16cid:durableId="1785229092">
    <w:abstractNumId w:val="29"/>
  </w:num>
  <w:num w:numId="13" w16cid:durableId="242566990">
    <w:abstractNumId w:val="19"/>
  </w:num>
  <w:num w:numId="14" w16cid:durableId="820196116">
    <w:abstractNumId w:val="26"/>
  </w:num>
  <w:num w:numId="15" w16cid:durableId="122577327">
    <w:abstractNumId w:val="8"/>
  </w:num>
  <w:num w:numId="16" w16cid:durableId="164757687">
    <w:abstractNumId w:val="20"/>
  </w:num>
  <w:num w:numId="17" w16cid:durableId="1623685792">
    <w:abstractNumId w:val="21"/>
  </w:num>
  <w:num w:numId="18" w16cid:durableId="1396970647">
    <w:abstractNumId w:val="16"/>
  </w:num>
  <w:num w:numId="19" w16cid:durableId="157817897">
    <w:abstractNumId w:val="54"/>
  </w:num>
  <w:num w:numId="20" w16cid:durableId="876620542">
    <w:abstractNumId w:val="1"/>
  </w:num>
  <w:num w:numId="21" w16cid:durableId="168641953">
    <w:abstractNumId w:val="43"/>
  </w:num>
  <w:num w:numId="22" w16cid:durableId="1357148912">
    <w:abstractNumId w:val="50"/>
  </w:num>
  <w:num w:numId="23" w16cid:durableId="4016628">
    <w:abstractNumId w:val="42"/>
  </w:num>
  <w:num w:numId="24" w16cid:durableId="1167790527">
    <w:abstractNumId w:val="31"/>
  </w:num>
  <w:num w:numId="25" w16cid:durableId="62603533">
    <w:abstractNumId w:val="55"/>
  </w:num>
  <w:num w:numId="26" w16cid:durableId="1876187617">
    <w:abstractNumId w:val="17"/>
  </w:num>
  <w:num w:numId="27" w16cid:durableId="1210072094">
    <w:abstractNumId w:val="11"/>
  </w:num>
  <w:num w:numId="28" w16cid:durableId="2071153677">
    <w:abstractNumId w:val="2"/>
  </w:num>
  <w:num w:numId="29" w16cid:durableId="1201820366">
    <w:abstractNumId w:val="30"/>
  </w:num>
  <w:num w:numId="30" w16cid:durableId="1912040285">
    <w:abstractNumId w:val="52"/>
  </w:num>
  <w:num w:numId="31" w16cid:durableId="1600210311">
    <w:abstractNumId w:val="0"/>
  </w:num>
  <w:num w:numId="32" w16cid:durableId="1205098069">
    <w:abstractNumId w:val="18"/>
  </w:num>
  <w:num w:numId="33" w16cid:durableId="1932733923">
    <w:abstractNumId w:val="9"/>
  </w:num>
  <w:num w:numId="34" w16cid:durableId="646738945">
    <w:abstractNumId w:val="39"/>
  </w:num>
  <w:num w:numId="35" w16cid:durableId="731463596">
    <w:abstractNumId w:val="47"/>
  </w:num>
  <w:num w:numId="36" w16cid:durableId="1775251045">
    <w:abstractNumId w:val="49"/>
  </w:num>
  <w:num w:numId="37" w16cid:durableId="1915973135">
    <w:abstractNumId w:val="32"/>
  </w:num>
  <w:num w:numId="38" w16cid:durableId="377508107">
    <w:abstractNumId w:val="34"/>
  </w:num>
  <w:num w:numId="39" w16cid:durableId="1671250292">
    <w:abstractNumId w:val="25"/>
  </w:num>
  <w:num w:numId="40" w16cid:durableId="859514445">
    <w:abstractNumId w:val="25"/>
  </w:num>
  <w:num w:numId="41" w16cid:durableId="838929176">
    <w:abstractNumId w:val="25"/>
  </w:num>
  <w:num w:numId="42" w16cid:durableId="1465584515">
    <w:abstractNumId w:val="25"/>
  </w:num>
  <w:num w:numId="43" w16cid:durableId="59059844">
    <w:abstractNumId w:val="46"/>
  </w:num>
  <w:num w:numId="44" w16cid:durableId="197012808">
    <w:abstractNumId w:val="25"/>
  </w:num>
  <w:num w:numId="45" w16cid:durableId="1748260282">
    <w:abstractNumId w:val="53"/>
  </w:num>
  <w:num w:numId="46" w16cid:durableId="1293709004">
    <w:abstractNumId w:val="25"/>
  </w:num>
  <w:num w:numId="47" w16cid:durableId="2101366545">
    <w:abstractNumId w:val="25"/>
  </w:num>
  <w:num w:numId="48" w16cid:durableId="1237201846">
    <w:abstractNumId w:val="38"/>
  </w:num>
  <w:num w:numId="49" w16cid:durableId="1713378541">
    <w:abstractNumId w:val="25"/>
  </w:num>
  <w:num w:numId="50" w16cid:durableId="1824420033">
    <w:abstractNumId w:val="25"/>
  </w:num>
  <w:num w:numId="51" w16cid:durableId="573589864">
    <w:abstractNumId w:val="25"/>
  </w:num>
  <w:num w:numId="52" w16cid:durableId="499661352">
    <w:abstractNumId w:val="25"/>
  </w:num>
  <w:num w:numId="53" w16cid:durableId="1024674931">
    <w:abstractNumId w:val="25"/>
  </w:num>
  <w:num w:numId="54" w16cid:durableId="268271465">
    <w:abstractNumId w:val="25"/>
  </w:num>
  <w:num w:numId="55" w16cid:durableId="351687449">
    <w:abstractNumId w:val="25"/>
  </w:num>
  <w:num w:numId="56" w16cid:durableId="1080953409">
    <w:abstractNumId w:val="25"/>
  </w:num>
  <w:num w:numId="57" w16cid:durableId="941566838">
    <w:abstractNumId w:val="25"/>
  </w:num>
  <w:num w:numId="58" w16cid:durableId="1390961371">
    <w:abstractNumId w:val="25"/>
  </w:num>
  <w:num w:numId="59" w16cid:durableId="1491680630">
    <w:abstractNumId w:val="25"/>
  </w:num>
  <w:num w:numId="60" w16cid:durableId="905145096">
    <w:abstractNumId w:val="36"/>
  </w:num>
  <w:num w:numId="61" w16cid:durableId="88553350">
    <w:abstractNumId w:val="46"/>
  </w:num>
  <w:num w:numId="62" w16cid:durableId="1941177155">
    <w:abstractNumId w:val="46"/>
  </w:num>
  <w:num w:numId="63" w16cid:durableId="727613088">
    <w:abstractNumId w:val="6"/>
  </w:num>
  <w:num w:numId="64" w16cid:durableId="897087749">
    <w:abstractNumId w:val="24"/>
  </w:num>
  <w:num w:numId="65" w16cid:durableId="1586572810">
    <w:abstractNumId w:val="41"/>
  </w:num>
  <w:num w:numId="66" w16cid:durableId="73819586">
    <w:abstractNumId w:val="7"/>
  </w:num>
  <w:num w:numId="67" w16cid:durableId="1874461097">
    <w:abstractNumId w:val="40"/>
  </w:num>
  <w:num w:numId="68" w16cid:durableId="1323319060">
    <w:abstractNumId w:val="5"/>
  </w:num>
  <w:num w:numId="69" w16cid:durableId="1123497163">
    <w:abstractNumId w:val="51"/>
  </w:num>
  <w:num w:numId="70" w16cid:durableId="1068765104">
    <w:abstractNumId w:val="23"/>
  </w:num>
  <w:num w:numId="71" w16cid:durableId="873617585">
    <w:abstractNumId w:val="15"/>
  </w:num>
  <w:num w:numId="72" w16cid:durableId="609626355">
    <w:abstractNumId w:val="10"/>
  </w:num>
  <w:num w:numId="73" w16cid:durableId="134955210">
    <w:abstractNumId w:val="44"/>
  </w:num>
  <w:num w:numId="74" w16cid:durableId="43451447">
    <w:abstractNumId w:val="33"/>
  </w:num>
  <w:num w:numId="75" w16cid:durableId="1426078251">
    <w:abstractNumId w:val="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5C2"/>
    <w:rsid w:val="00001278"/>
    <w:rsid w:val="00001CF2"/>
    <w:rsid w:val="000039F0"/>
    <w:rsid w:val="0000446E"/>
    <w:rsid w:val="000049E7"/>
    <w:rsid w:val="0000573D"/>
    <w:rsid w:val="00006D61"/>
    <w:rsid w:val="00010E05"/>
    <w:rsid w:val="00011426"/>
    <w:rsid w:val="000114F2"/>
    <w:rsid w:val="000117B1"/>
    <w:rsid w:val="00011922"/>
    <w:rsid w:val="00011A41"/>
    <w:rsid w:val="00015D95"/>
    <w:rsid w:val="0001763D"/>
    <w:rsid w:val="00020038"/>
    <w:rsid w:val="000201F6"/>
    <w:rsid w:val="00022B71"/>
    <w:rsid w:val="00022C28"/>
    <w:rsid w:val="00025B34"/>
    <w:rsid w:val="00030A76"/>
    <w:rsid w:val="00033722"/>
    <w:rsid w:val="000352FF"/>
    <w:rsid w:val="00035C84"/>
    <w:rsid w:val="0003682C"/>
    <w:rsid w:val="00037256"/>
    <w:rsid w:val="00040C9C"/>
    <w:rsid w:val="00044086"/>
    <w:rsid w:val="00044F7A"/>
    <w:rsid w:val="000451A8"/>
    <w:rsid w:val="00045F16"/>
    <w:rsid w:val="0004629F"/>
    <w:rsid w:val="00046590"/>
    <w:rsid w:val="0004700A"/>
    <w:rsid w:val="00047B7C"/>
    <w:rsid w:val="00050D5D"/>
    <w:rsid w:val="00052964"/>
    <w:rsid w:val="00053BB2"/>
    <w:rsid w:val="00053FC2"/>
    <w:rsid w:val="000550D2"/>
    <w:rsid w:val="00055BA6"/>
    <w:rsid w:val="000628CF"/>
    <w:rsid w:val="00063059"/>
    <w:rsid w:val="00066BB1"/>
    <w:rsid w:val="00067425"/>
    <w:rsid w:val="00067496"/>
    <w:rsid w:val="00067E7A"/>
    <w:rsid w:val="00070209"/>
    <w:rsid w:val="00070338"/>
    <w:rsid w:val="00071AE0"/>
    <w:rsid w:val="00073311"/>
    <w:rsid w:val="00073E68"/>
    <w:rsid w:val="000747D9"/>
    <w:rsid w:val="00074B6C"/>
    <w:rsid w:val="00074C0C"/>
    <w:rsid w:val="00075C5A"/>
    <w:rsid w:val="0008004E"/>
    <w:rsid w:val="00080247"/>
    <w:rsid w:val="0008194A"/>
    <w:rsid w:val="000831AC"/>
    <w:rsid w:val="00083A2F"/>
    <w:rsid w:val="0008535B"/>
    <w:rsid w:val="00085842"/>
    <w:rsid w:val="00085D9D"/>
    <w:rsid w:val="00085FAE"/>
    <w:rsid w:val="000879AE"/>
    <w:rsid w:val="00091087"/>
    <w:rsid w:val="00093E34"/>
    <w:rsid w:val="000A282F"/>
    <w:rsid w:val="000A32BE"/>
    <w:rsid w:val="000A3492"/>
    <w:rsid w:val="000A57EB"/>
    <w:rsid w:val="000A5ED3"/>
    <w:rsid w:val="000A5FC7"/>
    <w:rsid w:val="000B195A"/>
    <w:rsid w:val="000B3ACC"/>
    <w:rsid w:val="000B4901"/>
    <w:rsid w:val="000B54F9"/>
    <w:rsid w:val="000B570E"/>
    <w:rsid w:val="000B709A"/>
    <w:rsid w:val="000B71A8"/>
    <w:rsid w:val="000B76D5"/>
    <w:rsid w:val="000B7A17"/>
    <w:rsid w:val="000B7EDE"/>
    <w:rsid w:val="000C0FC7"/>
    <w:rsid w:val="000C2EC0"/>
    <w:rsid w:val="000C3368"/>
    <w:rsid w:val="000C64B0"/>
    <w:rsid w:val="000C7303"/>
    <w:rsid w:val="000D09D4"/>
    <w:rsid w:val="000D145B"/>
    <w:rsid w:val="000D1906"/>
    <w:rsid w:val="000D192B"/>
    <w:rsid w:val="000D1A87"/>
    <w:rsid w:val="000D3056"/>
    <w:rsid w:val="000D328F"/>
    <w:rsid w:val="000D4B75"/>
    <w:rsid w:val="000D52E2"/>
    <w:rsid w:val="000D5D70"/>
    <w:rsid w:val="000D6A67"/>
    <w:rsid w:val="000E23EF"/>
    <w:rsid w:val="000E24AF"/>
    <w:rsid w:val="000E29B2"/>
    <w:rsid w:val="000E322A"/>
    <w:rsid w:val="000E3704"/>
    <w:rsid w:val="000E3763"/>
    <w:rsid w:val="000E3EBE"/>
    <w:rsid w:val="000E4960"/>
    <w:rsid w:val="000E4C70"/>
    <w:rsid w:val="000E57EB"/>
    <w:rsid w:val="000E5A6F"/>
    <w:rsid w:val="000E6380"/>
    <w:rsid w:val="000E6806"/>
    <w:rsid w:val="000E6A52"/>
    <w:rsid w:val="000E74A6"/>
    <w:rsid w:val="000F10F0"/>
    <w:rsid w:val="000F2D30"/>
    <w:rsid w:val="000F30E9"/>
    <w:rsid w:val="000F3A51"/>
    <w:rsid w:val="000F76ED"/>
    <w:rsid w:val="00105289"/>
    <w:rsid w:val="001052F2"/>
    <w:rsid w:val="00105C71"/>
    <w:rsid w:val="00106509"/>
    <w:rsid w:val="0010760E"/>
    <w:rsid w:val="00110CCE"/>
    <w:rsid w:val="001115CC"/>
    <w:rsid w:val="001124C7"/>
    <w:rsid w:val="00112D9E"/>
    <w:rsid w:val="00112EA5"/>
    <w:rsid w:val="00115460"/>
    <w:rsid w:val="00115563"/>
    <w:rsid w:val="0011750F"/>
    <w:rsid w:val="0011776D"/>
    <w:rsid w:val="00117A9A"/>
    <w:rsid w:val="00120DF3"/>
    <w:rsid w:val="00121801"/>
    <w:rsid w:val="00121E43"/>
    <w:rsid w:val="00124398"/>
    <w:rsid w:val="00125774"/>
    <w:rsid w:val="00127535"/>
    <w:rsid w:val="00127C22"/>
    <w:rsid w:val="00130105"/>
    <w:rsid w:val="00131CD9"/>
    <w:rsid w:val="00134201"/>
    <w:rsid w:val="001360D1"/>
    <w:rsid w:val="00136792"/>
    <w:rsid w:val="001368E5"/>
    <w:rsid w:val="00137138"/>
    <w:rsid w:val="0014006D"/>
    <w:rsid w:val="0014041D"/>
    <w:rsid w:val="00141081"/>
    <w:rsid w:val="00141542"/>
    <w:rsid w:val="001454FB"/>
    <w:rsid w:val="00146100"/>
    <w:rsid w:val="00147164"/>
    <w:rsid w:val="001472BF"/>
    <w:rsid w:val="00150A57"/>
    <w:rsid w:val="00151BB9"/>
    <w:rsid w:val="001527A7"/>
    <w:rsid w:val="00153A31"/>
    <w:rsid w:val="00154AF8"/>
    <w:rsid w:val="00154DAF"/>
    <w:rsid w:val="00155CF4"/>
    <w:rsid w:val="001568A9"/>
    <w:rsid w:val="00156CA2"/>
    <w:rsid w:val="00156FAB"/>
    <w:rsid w:val="00157375"/>
    <w:rsid w:val="00157EFB"/>
    <w:rsid w:val="0016010F"/>
    <w:rsid w:val="00161643"/>
    <w:rsid w:val="00163186"/>
    <w:rsid w:val="00167A36"/>
    <w:rsid w:val="0017074B"/>
    <w:rsid w:val="00170C42"/>
    <w:rsid w:val="001732FB"/>
    <w:rsid w:val="00173560"/>
    <w:rsid w:val="00175E7F"/>
    <w:rsid w:val="00176672"/>
    <w:rsid w:val="00176E2F"/>
    <w:rsid w:val="001771E3"/>
    <w:rsid w:val="00177B6C"/>
    <w:rsid w:val="00177BF5"/>
    <w:rsid w:val="001808A9"/>
    <w:rsid w:val="001810A3"/>
    <w:rsid w:val="001813CE"/>
    <w:rsid w:val="00185574"/>
    <w:rsid w:val="001856C0"/>
    <w:rsid w:val="001873C7"/>
    <w:rsid w:val="00190D83"/>
    <w:rsid w:val="001916E6"/>
    <w:rsid w:val="001919D4"/>
    <w:rsid w:val="00191B25"/>
    <w:rsid w:val="00193D80"/>
    <w:rsid w:val="00193F9A"/>
    <w:rsid w:val="001941CE"/>
    <w:rsid w:val="00195319"/>
    <w:rsid w:val="00197648"/>
    <w:rsid w:val="001A0321"/>
    <w:rsid w:val="001A07FF"/>
    <w:rsid w:val="001A0BC2"/>
    <w:rsid w:val="001A1C45"/>
    <w:rsid w:val="001A1EC5"/>
    <w:rsid w:val="001A31F6"/>
    <w:rsid w:val="001A6DF0"/>
    <w:rsid w:val="001A878F"/>
    <w:rsid w:val="001B09D4"/>
    <w:rsid w:val="001B0EE5"/>
    <w:rsid w:val="001B1E68"/>
    <w:rsid w:val="001B26AC"/>
    <w:rsid w:val="001B2E23"/>
    <w:rsid w:val="001B38F2"/>
    <w:rsid w:val="001B4A3E"/>
    <w:rsid w:val="001B4DAA"/>
    <w:rsid w:val="001B5C50"/>
    <w:rsid w:val="001B7005"/>
    <w:rsid w:val="001B705D"/>
    <w:rsid w:val="001C0881"/>
    <w:rsid w:val="001C0E1E"/>
    <w:rsid w:val="001C1388"/>
    <w:rsid w:val="001C3577"/>
    <w:rsid w:val="001C3E17"/>
    <w:rsid w:val="001C4C34"/>
    <w:rsid w:val="001C590D"/>
    <w:rsid w:val="001C666E"/>
    <w:rsid w:val="001C770C"/>
    <w:rsid w:val="001C7FF8"/>
    <w:rsid w:val="001D0329"/>
    <w:rsid w:val="001D3936"/>
    <w:rsid w:val="001D5E99"/>
    <w:rsid w:val="001D60F5"/>
    <w:rsid w:val="001D6E62"/>
    <w:rsid w:val="001E1A1B"/>
    <w:rsid w:val="001E3863"/>
    <w:rsid w:val="001E43E6"/>
    <w:rsid w:val="001E6236"/>
    <w:rsid w:val="001E6AD0"/>
    <w:rsid w:val="001F2996"/>
    <w:rsid w:val="001F36F6"/>
    <w:rsid w:val="001F3E4E"/>
    <w:rsid w:val="00200121"/>
    <w:rsid w:val="002003EE"/>
    <w:rsid w:val="00201184"/>
    <w:rsid w:val="002034DC"/>
    <w:rsid w:val="00204BAC"/>
    <w:rsid w:val="00205528"/>
    <w:rsid w:val="002055C9"/>
    <w:rsid w:val="002071C0"/>
    <w:rsid w:val="00207FA2"/>
    <w:rsid w:val="00210031"/>
    <w:rsid w:val="00210C1B"/>
    <w:rsid w:val="00210D16"/>
    <w:rsid w:val="0021170A"/>
    <w:rsid w:val="00211E68"/>
    <w:rsid w:val="002127F9"/>
    <w:rsid w:val="002128FB"/>
    <w:rsid w:val="00212D89"/>
    <w:rsid w:val="00215507"/>
    <w:rsid w:val="0021648B"/>
    <w:rsid w:val="00216BED"/>
    <w:rsid w:val="0021712A"/>
    <w:rsid w:val="0021750F"/>
    <w:rsid w:val="00217FDA"/>
    <w:rsid w:val="0022081D"/>
    <w:rsid w:val="00221580"/>
    <w:rsid w:val="00221792"/>
    <w:rsid w:val="00222C5F"/>
    <w:rsid w:val="00223CB5"/>
    <w:rsid w:val="002248ED"/>
    <w:rsid w:val="0022688C"/>
    <w:rsid w:val="00226B41"/>
    <w:rsid w:val="00226BFC"/>
    <w:rsid w:val="00227307"/>
    <w:rsid w:val="00227ACF"/>
    <w:rsid w:val="00232CFA"/>
    <w:rsid w:val="002335CA"/>
    <w:rsid w:val="00233C48"/>
    <w:rsid w:val="00234135"/>
    <w:rsid w:val="00234B41"/>
    <w:rsid w:val="00235AFF"/>
    <w:rsid w:val="002373BA"/>
    <w:rsid w:val="00241D94"/>
    <w:rsid w:val="00242319"/>
    <w:rsid w:val="00246B48"/>
    <w:rsid w:val="00247408"/>
    <w:rsid w:val="0024749B"/>
    <w:rsid w:val="0024757C"/>
    <w:rsid w:val="00250102"/>
    <w:rsid w:val="002507CF"/>
    <w:rsid w:val="002512FA"/>
    <w:rsid w:val="00251622"/>
    <w:rsid w:val="002520E2"/>
    <w:rsid w:val="00252854"/>
    <w:rsid w:val="002528AC"/>
    <w:rsid w:val="002544FB"/>
    <w:rsid w:val="0025479E"/>
    <w:rsid w:val="00255347"/>
    <w:rsid w:val="00255457"/>
    <w:rsid w:val="002568BD"/>
    <w:rsid w:val="002568D3"/>
    <w:rsid w:val="00256E28"/>
    <w:rsid w:val="002572F7"/>
    <w:rsid w:val="002578E4"/>
    <w:rsid w:val="00261101"/>
    <w:rsid w:val="002611EB"/>
    <w:rsid w:val="00262084"/>
    <w:rsid w:val="00262D5A"/>
    <w:rsid w:val="0027053A"/>
    <w:rsid w:val="002705EA"/>
    <w:rsid w:val="0027245E"/>
    <w:rsid w:val="00273BC1"/>
    <w:rsid w:val="00273DA9"/>
    <w:rsid w:val="00274FE5"/>
    <w:rsid w:val="002759A9"/>
    <w:rsid w:val="0027777C"/>
    <w:rsid w:val="002815AA"/>
    <w:rsid w:val="002817BE"/>
    <w:rsid w:val="00281F5F"/>
    <w:rsid w:val="0028251D"/>
    <w:rsid w:val="00283FB1"/>
    <w:rsid w:val="002879C3"/>
    <w:rsid w:val="002906A6"/>
    <w:rsid w:val="00291FEA"/>
    <w:rsid w:val="00293B9D"/>
    <w:rsid w:val="00294368"/>
    <w:rsid w:val="002943E8"/>
    <w:rsid w:val="00294826"/>
    <w:rsid w:val="00295096"/>
    <w:rsid w:val="00295F59"/>
    <w:rsid w:val="002A4DC6"/>
    <w:rsid w:val="002A5681"/>
    <w:rsid w:val="002A7B86"/>
    <w:rsid w:val="002B03EB"/>
    <w:rsid w:val="002B0632"/>
    <w:rsid w:val="002B0BF7"/>
    <w:rsid w:val="002B0E94"/>
    <w:rsid w:val="002B10D9"/>
    <w:rsid w:val="002B25B0"/>
    <w:rsid w:val="002B4D1C"/>
    <w:rsid w:val="002B572C"/>
    <w:rsid w:val="002B661A"/>
    <w:rsid w:val="002B6BCD"/>
    <w:rsid w:val="002C10C4"/>
    <w:rsid w:val="002C1D32"/>
    <w:rsid w:val="002C33AD"/>
    <w:rsid w:val="002C3F94"/>
    <w:rsid w:val="002C48D4"/>
    <w:rsid w:val="002C5360"/>
    <w:rsid w:val="002C5674"/>
    <w:rsid w:val="002C5D86"/>
    <w:rsid w:val="002C664E"/>
    <w:rsid w:val="002D0E8E"/>
    <w:rsid w:val="002D16DB"/>
    <w:rsid w:val="002D2797"/>
    <w:rsid w:val="002D319E"/>
    <w:rsid w:val="002D34E5"/>
    <w:rsid w:val="002D4E9B"/>
    <w:rsid w:val="002D6F15"/>
    <w:rsid w:val="002D78DA"/>
    <w:rsid w:val="002D7ACB"/>
    <w:rsid w:val="002D7F34"/>
    <w:rsid w:val="002D7FE8"/>
    <w:rsid w:val="002E0A41"/>
    <w:rsid w:val="002E1FDE"/>
    <w:rsid w:val="002E22D2"/>
    <w:rsid w:val="002E4359"/>
    <w:rsid w:val="002E4735"/>
    <w:rsid w:val="002E4E2E"/>
    <w:rsid w:val="002E5062"/>
    <w:rsid w:val="002E569A"/>
    <w:rsid w:val="002E57F2"/>
    <w:rsid w:val="002E72A6"/>
    <w:rsid w:val="002E790B"/>
    <w:rsid w:val="002F0C0F"/>
    <w:rsid w:val="002F1C3A"/>
    <w:rsid w:val="002F201C"/>
    <w:rsid w:val="002F24E7"/>
    <w:rsid w:val="002F2F0E"/>
    <w:rsid w:val="002F40DD"/>
    <w:rsid w:val="002F5695"/>
    <w:rsid w:val="00300FFD"/>
    <w:rsid w:val="00302F7E"/>
    <w:rsid w:val="00302F9E"/>
    <w:rsid w:val="003037CD"/>
    <w:rsid w:val="00303A1E"/>
    <w:rsid w:val="00304253"/>
    <w:rsid w:val="00306C76"/>
    <w:rsid w:val="003076C9"/>
    <w:rsid w:val="00310C4E"/>
    <w:rsid w:val="00312974"/>
    <w:rsid w:val="00312A0E"/>
    <w:rsid w:val="00312F00"/>
    <w:rsid w:val="0031494E"/>
    <w:rsid w:val="00314F1E"/>
    <w:rsid w:val="00317402"/>
    <w:rsid w:val="003177CF"/>
    <w:rsid w:val="00317B46"/>
    <w:rsid w:val="00317FAE"/>
    <w:rsid w:val="003222EC"/>
    <w:rsid w:val="00324026"/>
    <w:rsid w:val="00324BFA"/>
    <w:rsid w:val="0032698D"/>
    <w:rsid w:val="00326C1E"/>
    <w:rsid w:val="00326FFF"/>
    <w:rsid w:val="00330D3A"/>
    <w:rsid w:val="0033168F"/>
    <w:rsid w:val="00331B85"/>
    <w:rsid w:val="00332750"/>
    <w:rsid w:val="003328F3"/>
    <w:rsid w:val="00333088"/>
    <w:rsid w:val="00333CED"/>
    <w:rsid w:val="003346C9"/>
    <w:rsid w:val="0033694E"/>
    <w:rsid w:val="00337332"/>
    <w:rsid w:val="003375CA"/>
    <w:rsid w:val="00341EFA"/>
    <w:rsid w:val="003422C4"/>
    <w:rsid w:val="0034278D"/>
    <w:rsid w:val="003429F8"/>
    <w:rsid w:val="003431F5"/>
    <w:rsid w:val="00343C11"/>
    <w:rsid w:val="0034447F"/>
    <w:rsid w:val="00345EDC"/>
    <w:rsid w:val="00350753"/>
    <w:rsid w:val="003512F5"/>
    <w:rsid w:val="00351FC9"/>
    <w:rsid w:val="003537B7"/>
    <w:rsid w:val="003570C4"/>
    <w:rsid w:val="003571C9"/>
    <w:rsid w:val="0036093B"/>
    <w:rsid w:val="00360E1F"/>
    <w:rsid w:val="00361458"/>
    <w:rsid w:val="003618E0"/>
    <w:rsid w:val="003619B6"/>
    <w:rsid w:val="00361EEF"/>
    <w:rsid w:val="003621C1"/>
    <w:rsid w:val="00363BF0"/>
    <w:rsid w:val="00364799"/>
    <w:rsid w:val="00364FF7"/>
    <w:rsid w:val="00366ECA"/>
    <w:rsid w:val="00367629"/>
    <w:rsid w:val="00367FC0"/>
    <w:rsid w:val="0037033E"/>
    <w:rsid w:val="00374DAB"/>
    <w:rsid w:val="00375FFB"/>
    <w:rsid w:val="00376D23"/>
    <w:rsid w:val="003774FF"/>
    <w:rsid w:val="003776D8"/>
    <w:rsid w:val="00377DB1"/>
    <w:rsid w:val="00381702"/>
    <w:rsid w:val="00383114"/>
    <w:rsid w:val="00383342"/>
    <w:rsid w:val="0038366E"/>
    <w:rsid w:val="00383BF1"/>
    <w:rsid w:val="003841C7"/>
    <w:rsid w:val="0038544A"/>
    <w:rsid w:val="003854A0"/>
    <w:rsid w:val="00391E35"/>
    <w:rsid w:val="00392B57"/>
    <w:rsid w:val="00393216"/>
    <w:rsid w:val="003952D5"/>
    <w:rsid w:val="003956B0"/>
    <w:rsid w:val="00396EFE"/>
    <w:rsid w:val="00396FEF"/>
    <w:rsid w:val="003A0E8E"/>
    <w:rsid w:val="003A22AD"/>
    <w:rsid w:val="003A23C9"/>
    <w:rsid w:val="003A39D0"/>
    <w:rsid w:val="003A5DDF"/>
    <w:rsid w:val="003B0688"/>
    <w:rsid w:val="003B2B03"/>
    <w:rsid w:val="003B33B3"/>
    <w:rsid w:val="003B4719"/>
    <w:rsid w:val="003B53BA"/>
    <w:rsid w:val="003B56FC"/>
    <w:rsid w:val="003B6068"/>
    <w:rsid w:val="003B67EA"/>
    <w:rsid w:val="003B7B6A"/>
    <w:rsid w:val="003C0257"/>
    <w:rsid w:val="003C0FB6"/>
    <w:rsid w:val="003C43D9"/>
    <w:rsid w:val="003C46A9"/>
    <w:rsid w:val="003C5DAD"/>
    <w:rsid w:val="003C6918"/>
    <w:rsid w:val="003D04ED"/>
    <w:rsid w:val="003D0597"/>
    <w:rsid w:val="003D155B"/>
    <w:rsid w:val="003D4197"/>
    <w:rsid w:val="003D44EE"/>
    <w:rsid w:val="003D4BC1"/>
    <w:rsid w:val="003D4EA9"/>
    <w:rsid w:val="003D541F"/>
    <w:rsid w:val="003D564E"/>
    <w:rsid w:val="003D63C2"/>
    <w:rsid w:val="003D70F9"/>
    <w:rsid w:val="003E1973"/>
    <w:rsid w:val="003E1F5B"/>
    <w:rsid w:val="003E320A"/>
    <w:rsid w:val="003E3783"/>
    <w:rsid w:val="003E41ED"/>
    <w:rsid w:val="003E480E"/>
    <w:rsid w:val="003E492D"/>
    <w:rsid w:val="003E68FF"/>
    <w:rsid w:val="003E6FD6"/>
    <w:rsid w:val="003F0EF9"/>
    <w:rsid w:val="003F0F2C"/>
    <w:rsid w:val="003F22F3"/>
    <w:rsid w:val="003F3844"/>
    <w:rsid w:val="003F403A"/>
    <w:rsid w:val="003F5DC9"/>
    <w:rsid w:val="003F6E5E"/>
    <w:rsid w:val="003F712D"/>
    <w:rsid w:val="003F7562"/>
    <w:rsid w:val="003F77C9"/>
    <w:rsid w:val="00400568"/>
    <w:rsid w:val="00400AED"/>
    <w:rsid w:val="00400C98"/>
    <w:rsid w:val="0040112E"/>
    <w:rsid w:val="0040172E"/>
    <w:rsid w:val="004025C9"/>
    <w:rsid w:val="00405394"/>
    <w:rsid w:val="00405E3D"/>
    <w:rsid w:val="00407928"/>
    <w:rsid w:val="00407946"/>
    <w:rsid w:val="004120F2"/>
    <w:rsid w:val="00412401"/>
    <w:rsid w:val="004126FC"/>
    <w:rsid w:val="00414EDE"/>
    <w:rsid w:val="00415077"/>
    <w:rsid w:val="00416059"/>
    <w:rsid w:val="00420FA4"/>
    <w:rsid w:val="00422E81"/>
    <w:rsid w:val="004235BF"/>
    <w:rsid w:val="004257DE"/>
    <w:rsid w:val="00426EBA"/>
    <w:rsid w:val="00427DD6"/>
    <w:rsid w:val="00437786"/>
    <w:rsid w:val="0044439E"/>
    <w:rsid w:val="00444663"/>
    <w:rsid w:val="00446B60"/>
    <w:rsid w:val="00450E27"/>
    <w:rsid w:val="0045101B"/>
    <w:rsid w:val="00451E03"/>
    <w:rsid w:val="004535B6"/>
    <w:rsid w:val="004536AA"/>
    <w:rsid w:val="0045398B"/>
    <w:rsid w:val="00453D2A"/>
    <w:rsid w:val="0045504B"/>
    <w:rsid w:val="0045619A"/>
    <w:rsid w:val="00456A05"/>
    <w:rsid w:val="00456A55"/>
    <w:rsid w:val="0045711C"/>
    <w:rsid w:val="004613EE"/>
    <w:rsid w:val="004616BC"/>
    <w:rsid w:val="00462368"/>
    <w:rsid w:val="004641EF"/>
    <w:rsid w:val="00464C5A"/>
    <w:rsid w:val="00464FEE"/>
    <w:rsid w:val="00466116"/>
    <w:rsid w:val="00466FB4"/>
    <w:rsid w:val="004679E9"/>
    <w:rsid w:val="00467FD7"/>
    <w:rsid w:val="004705AB"/>
    <w:rsid w:val="00471407"/>
    <w:rsid w:val="00471892"/>
    <w:rsid w:val="00471BCB"/>
    <w:rsid w:val="00473728"/>
    <w:rsid w:val="0047415B"/>
    <w:rsid w:val="004745A8"/>
    <w:rsid w:val="0047517F"/>
    <w:rsid w:val="004751C6"/>
    <w:rsid w:val="004800F9"/>
    <w:rsid w:val="004802AC"/>
    <w:rsid w:val="00480444"/>
    <w:rsid w:val="00480D02"/>
    <w:rsid w:val="00484307"/>
    <w:rsid w:val="0048453D"/>
    <w:rsid w:val="004862AF"/>
    <w:rsid w:val="00486BD5"/>
    <w:rsid w:val="00490E55"/>
    <w:rsid w:val="00491636"/>
    <w:rsid w:val="004920FB"/>
    <w:rsid w:val="0049264B"/>
    <w:rsid w:val="00492915"/>
    <w:rsid w:val="004930AD"/>
    <w:rsid w:val="00493372"/>
    <w:rsid w:val="00494B9F"/>
    <w:rsid w:val="00494DD5"/>
    <w:rsid w:val="0049775F"/>
    <w:rsid w:val="004A016B"/>
    <w:rsid w:val="004A159B"/>
    <w:rsid w:val="004A1945"/>
    <w:rsid w:val="004A1C42"/>
    <w:rsid w:val="004A2CB9"/>
    <w:rsid w:val="004A4519"/>
    <w:rsid w:val="004A4E9F"/>
    <w:rsid w:val="004A5FBD"/>
    <w:rsid w:val="004A6E7C"/>
    <w:rsid w:val="004B1BB3"/>
    <w:rsid w:val="004B1DEF"/>
    <w:rsid w:val="004B4243"/>
    <w:rsid w:val="004C199E"/>
    <w:rsid w:val="004C4030"/>
    <w:rsid w:val="004C4D52"/>
    <w:rsid w:val="004C5864"/>
    <w:rsid w:val="004C6158"/>
    <w:rsid w:val="004C7098"/>
    <w:rsid w:val="004C7706"/>
    <w:rsid w:val="004C7C36"/>
    <w:rsid w:val="004D008A"/>
    <w:rsid w:val="004D02AA"/>
    <w:rsid w:val="004D047C"/>
    <w:rsid w:val="004D1927"/>
    <w:rsid w:val="004D1F72"/>
    <w:rsid w:val="004D1FD2"/>
    <w:rsid w:val="004D375B"/>
    <w:rsid w:val="004D40B7"/>
    <w:rsid w:val="004D4EBF"/>
    <w:rsid w:val="004D50B9"/>
    <w:rsid w:val="004D510A"/>
    <w:rsid w:val="004D608B"/>
    <w:rsid w:val="004E089A"/>
    <w:rsid w:val="004E1DA7"/>
    <w:rsid w:val="004E2010"/>
    <w:rsid w:val="004E5258"/>
    <w:rsid w:val="004E54FE"/>
    <w:rsid w:val="004E5509"/>
    <w:rsid w:val="004E6252"/>
    <w:rsid w:val="004E7FB3"/>
    <w:rsid w:val="004F04A7"/>
    <w:rsid w:val="004F2235"/>
    <w:rsid w:val="004F22B9"/>
    <w:rsid w:val="004F2C61"/>
    <w:rsid w:val="004F2FE1"/>
    <w:rsid w:val="004F4595"/>
    <w:rsid w:val="004F45BE"/>
    <w:rsid w:val="004F498B"/>
    <w:rsid w:val="004F5DBC"/>
    <w:rsid w:val="00500B49"/>
    <w:rsid w:val="00500B5F"/>
    <w:rsid w:val="005018EA"/>
    <w:rsid w:val="00503061"/>
    <w:rsid w:val="005043A0"/>
    <w:rsid w:val="00505454"/>
    <w:rsid w:val="00506547"/>
    <w:rsid w:val="00506B1C"/>
    <w:rsid w:val="00507047"/>
    <w:rsid w:val="00507AC9"/>
    <w:rsid w:val="00510B91"/>
    <w:rsid w:val="005118A9"/>
    <w:rsid w:val="005127E9"/>
    <w:rsid w:val="005128C0"/>
    <w:rsid w:val="00512EDA"/>
    <w:rsid w:val="00514CE3"/>
    <w:rsid w:val="00515831"/>
    <w:rsid w:val="005228EB"/>
    <w:rsid w:val="00522BE7"/>
    <w:rsid w:val="00523648"/>
    <w:rsid w:val="0052506A"/>
    <w:rsid w:val="00526863"/>
    <w:rsid w:val="00531C34"/>
    <w:rsid w:val="005338D4"/>
    <w:rsid w:val="00533A81"/>
    <w:rsid w:val="00534B1B"/>
    <w:rsid w:val="00536E14"/>
    <w:rsid w:val="005374E0"/>
    <w:rsid w:val="00540A82"/>
    <w:rsid w:val="005432F0"/>
    <w:rsid w:val="005433D9"/>
    <w:rsid w:val="005434E6"/>
    <w:rsid w:val="00543538"/>
    <w:rsid w:val="005436C0"/>
    <w:rsid w:val="00544CDA"/>
    <w:rsid w:val="0054530E"/>
    <w:rsid w:val="00545E73"/>
    <w:rsid w:val="00546445"/>
    <w:rsid w:val="00551034"/>
    <w:rsid w:val="0055144A"/>
    <w:rsid w:val="00551A92"/>
    <w:rsid w:val="00552AF5"/>
    <w:rsid w:val="00553475"/>
    <w:rsid w:val="0055477C"/>
    <w:rsid w:val="005549EF"/>
    <w:rsid w:val="00555BD2"/>
    <w:rsid w:val="0055721B"/>
    <w:rsid w:val="0056059E"/>
    <w:rsid w:val="00560D60"/>
    <w:rsid w:val="00561D21"/>
    <w:rsid w:val="00561E93"/>
    <w:rsid w:val="005624AB"/>
    <w:rsid w:val="00563066"/>
    <w:rsid w:val="005634F9"/>
    <w:rsid w:val="00563FBE"/>
    <w:rsid w:val="0056454F"/>
    <w:rsid w:val="00565744"/>
    <w:rsid w:val="00570D7A"/>
    <w:rsid w:val="00572058"/>
    <w:rsid w:val="005754F4"/>
    <w:rsid w:val="00584C88"/>
    <w:rsid w:val="0058541D"/>
    <w:rsid w:val="005878FC"/>
    <w:rsid w:val="00593502"/>
    <w:rsid w:val="00593A9D"/>
    <w:rsid w:val="005965E7"/>
    <w:rsid w:val="00596C70"/>
    <w:rsid w:val="0059737E"/>
    <w:rsid w:val="005A00DD"/>
    <w:rsid w:val="005A0CEB"/>
    <w:rsid w:val="005A0F3E"/>
    <w:rsid w:val="005A1CAB"/>
    <w:rsid w:val="005A1EC2"/>
    <w:rsid w:val="005A2057"/>
    <w:rsid w:val="005A3A7E"/>
    <w:rsid w:val="005A3AF5"/>
    <w:rsid w:val="005A3B24"/>
    <w:rsid w:val="005A44D6"/>
    <w:rsid w:val="005A543D"/>
    <w:rsid w:val="005A703D"/>
    <w:rsid w:val="005A76A8"/>
    <w:rsid w:val="005B0850"/>
    <w:rsid w:val="005B104E"/>
    <w:rsid w:val="005B21E9"/>
    <w:rsid w:val="005B42E1"/>
    <w:rsid w:val="005B4E6C"/>
    <w:rsid w:val="005B7E38"/>
    <w:rsid w:val="005C0490"/>
    <w:rsid w:val="005C06B4"/>
    <w:rsid w:val="005C0D3F"/>
    <w:rsid w:val="005C1A64"/>
    <w:rsid w:val="005C1D5E"/>
    <w:rsid w:val="005C3345"/>
    <w:rsid w:val="005C4803"/>
    <w:rsid w:val="005C4D13"/>
    <w:rsid w:val="005C6B04"/>
    <w:rsid w:val="005C7AE3"/>
    <w:rsid w:val="005D0898"/>
    <w:rsid w:val="005D0F32"/>
    <w:rsid w:val="005D195E"/>
    <w:rsid w:val="005D21D1"/>
    <w:rsid w:val="005D282E"/>
    <w:rsid w:val="005D387D"/>
    <w:rsid w:val="005D3BAC"/>
    <w:rsid w:val="005D3E09"/>
    <w:rsid w:val="005D5148"/>
    <w:rsid w:val="005D55D7"/>
    <w:rsid w:val="005E0B4D"/>
    <w:rsid w:val="005E1929"/>
    <w:rsid w:val="005E1960"/>
    <w:rsid w:val="005E1A0F"/>
    <w:rsid w:val="005E2B55"/>
    <w:rsid w:val="005E3A84"/>
    <w:rsid w:val="005E4CDC"/>
    <w:rsid w:val="005E5359"/>
    <w:rsid w:val="005E6680"/>
    <w:rsid w:val="005E6CC4"/>
    <w:rsid w:val="005F38D5"/>
    <w:rsid w:val="005F4D65"/>
    <w:rsid w:val="005F65C2"/>
    <w:rsid w:val="006007D6"/>
    <w:rsid w:val="006014BB"/>
    <w:rsid w:val="00607120"/>
    <w:rsid w:val="00607B23"/>
    <w:rsid w:val="00607EFA"/>
    <w:rsid w:val="00610874"/>
    <w:rsid w:val="00611BFD"/>
    <w:rsid w:val="0061474C"/>
    <w:rsid w:val="00616778"/>
    <w:rsid w:val="00616C61"/>
    <w:rsid w:val="00617203"/>
    <w:rsid w:val="00617A9E"/>
    <w:rsid w:val="00617E44"/>
    <w:rsid w:val="0062021E"/>
    <w:rsid w:val="006233BF"/>
    <w:rsid w:val="006240A4"/>
    <w:rsid w:val="00627453"/>
    <w:rsid w:val="00627B28"/>
    <w:rsid w:val="00627C08"/>
    <w:rsid w:val="00630B2C"/>
    <w:rsid w:val="0063327E"/>
    <w:rsid w:val="00633D56"/>
    <w:rsid w:val="0064090C"/>
    <w:rsid w:val="00641248"/>
    <w:rsid w:val="00641599"/>
    <w:rsid w:val="00642431"/>
    <w:rsid w:val="00642CF8"/>
    <w:rsid w:val="00643387"/>
    <w:rsid w:val="0064364E"/>
    <w:rsid w:val="006438A9"/>
    <w:rsid w:val="00643CA3"/>
    <w:rsid w:val="00644B15"/>
    <w:rsid w:val="0064583B"/>
    <w:rsid w:val="00646353"/>
    <w:rsid w:val="00646398"/>
    <w:rsid w:val="00646BEE"/>
    <w:rsid w:val="00646FEF"/>
    <w:rsid w:val="00647242"/>
    <w:rsid w:val="00653898"/>
    <w:rsid w:val="00654693"/>
    <w:rsid w:val="0065499A"/>
    <w:rsid w:val="00655357"/>
    <w:rsid w:val="006553A9"/>
    <w:rsid w:val="00656173"/>
    <w:rsid w:val="00656337"/>
    <w:rsid w:val="0065679E"/>
    <w:rsid w:val="00656FF8"/>
    <w:rsid w:val="00657B20"/>
    <w:rsid w:val="00660637"/>
    <w:rsid w:val="006607A1"/>
    <w:rsid w:val="00661713"/>
    <w:rsid w:val="006620E7"/>
    <w:rsid w:val="006625B5"/>
    <w:rsid w:val="00662CE8"/>
    <w:rsid w:val="00663CE1"/>
    <w:rsid w:val="006651CB"/>
    <w:rsid w:val="0066659B"/>
    <w:rsid w:val="00666E7C"/>
    <w:rsid w:val="00667570"/>
    <w:rsid w:val="00667DA4"/>
    <w:rsid w:val="00670F65"/>
    <w:rsid w:val="0067110B"/>
    <w:rsid w:val="006713BD"/>
    <w:rsid w:val="00671D9D"/>
    <w:rsid w:val="00671ECE"/>
    <w:rsid w:val="00671FDA"/>
    <w:rsid w:val="0067341E"/>
    <w:rsid w:val="006738DE"/>
    <w:rsid w:val="00674651"/>
    <w:rsid w:val="00674B50"/>
    <w:rsid w:val="00674DE6"/>
    <w:rsid w:val="00675A88"/>
    <w:rsid w:val="006763E2"/>
    <w:rsid w:val="00676D3C"/>
    <w:rsid w:val="00676D45"/>
    <w:rsid w:val="00677200"/>
    <w:rsid w:val="0068048C"/>
    <w:rsid w:val="00681373"/>
    <w:rsid w:val="006817A9"/>
    <w:rsid w:val="006823C2"/>
    <w:rsid w:val="006838BC"/>
    <w:rsid w:val="006843CB"/>
    <w:rsid w:val="00684DF9"/>
    <w:rsid w:val="00684FA4"/>
    <w:rsid w:val="00685AF1"/>
    <w:rsid w:val="006865B8"/>
    <w:rsid w:val="006870E3"/>
    <w:rsid w:val="00687744"/>
    <w:rsid w:val="00687DD4"/>
    <w:rsid w:val="00690756"/>
    <w:rsid w:val="006912B0"/>
    <w:rsid w:val="006914C6"/>
    <w:rsid w:val="00692A03"/>
    <w:rsid w:val="00692EB2"/>
    <w:rsid w:val="00694AC2"/>
    <w:rsid w:val="00694D4D"/>
    <w:rsid w:val="0069632F"/>
    <w:rsid w:val="006A29F9"/>
    <w:rsid w:val="006A39F4"/>
    <w:rsid w:val="006A3EC9"/>
    <w:rsid w:val="006A456A"/>
    <w:rsid w:val="006A46B0"/>
    <w:rsid w:val="006A7544"/>
    <w:rsid w:val="006A7572"/>
    <w:rsid w:val="006A7906"/>
    <w:rsid w:val="006B039E"/>
    <w:rsid w:val="006B083B"/>
    <w:rsid w:val="006B0F96"/>
    <w:rsid w:val="006B1483"/>
    <w:rsid w:val="006B2250"/>
    <w:rsid w:val="006B3602"/>
    <w:rsid w:val="006C1A82"/>
    <w:rsid w:val="006C258C"/>
    <w:rsid w:val="006C3E31"/>
    <w:rsid w:val="006C60DD"/>
    <w:rsid w:val="006C61C5"/>
    <w:rsid w:val="006C7066"/>
    <w:rsid w:val="006C72A9"/>
    <w:rsid w:val="006D04B8"/>
    <w:rsid w:val="006D12CD"/>
    <w:rsid w:val="006D2FDB"/>
    <w:rsid w:val="006D43C4"/>
    <w:rsid w:val="006D563F"/>
    <w:rsid w:val="006D78C8"/>
    <w:rsid w:val="006E1B3A"/>
    <w:rsid w:val="006E2F8A"/>
    <w:rsid w:val="006E3DBD"/>
    <w:rsid w:val="006E5270"/>
    <w:rsid w:val="006E7259"/>
    <w:rsid w:val="006E7610"/>
    <w:rsid w:val="006E7750"/>
    <w:rsid w:val="006E78F0"/>
    <w:rsid w:val="006F2139"/>
    <w:rsid w:val="006F21F5"/>
    <w:rsid w:val="006F3CE8"/>
    <w:rsid w:val="006F3EC7"/>
    <w:rsid w:val="006F3F46"/>
    <w:rsid w:val="006F651E"/>
    <w:rsid w:val="006F66A1"/>
    <w:rsid w:val="006F7DF5"/>
    <w:rsid w:val="00700645"/>
    <w:rsid w:val="007027C5"/>
    <w:rsid w:val="00706477"/>
    <w:rsid w:val="00706732"/>
    <w:rsid w:val="0071121E"/>
    <w:rsid w:val="0071128B"/>
    <w:rsid w:val="00711463"/>
    <w:rsid w:val="00712875"/>
    <w:rsid w:val="007159E6"/>
    <w:rsid w:val="00716A77"/>
    <w:rsid w:val="007173B3"/>
    <w:rsid w:val="00717CDE"/>
    <w:rsid w:val="00717D72"/>
    <w:rsid w:val="007202A8"/>
    <w:rsid w:val="007205C4"/>
    <w:rsid w:val="00720AA6"/>
    <w:rsid w:val="00721DF0"/>
    <w:rsid w:val="00722460"/>
    <w:rsid w:val="00722E1F"/>
    <w:rsid w:val="0072563E"/>
    <w:rsid w:val="00725E20"/>
    <w:rsid w:val="00725F88"/>
    <w:rsid w:val="00726035"/>
    <w:rsid w:val="00727919"/>
    <w:rsid w:val="00732594"/>
    <w:rsid w:val="007326ED"/>
    <w:rsid w:val="00732917"/>
    <w:rsid w:val="007350A1"/>
    <w:rsid w:val="00736162"/>
    <w:rsid w:val="007366FA"/>
    <w:rsid w:val="00736810"/>
    <w:rsid w:val="007404C4"/>
    <w:rsid w:val="00741733"/>
    <w:rsid w:val="00741913"/>
    <w:rsid w:val="00743831"/>
    <w:rsid w:val="00744451"/>
    <w:rsid w:val="0074515E"/>
    <w:rsid w:val="007468CB"/>
    <w:rsid w:val="0074723D"/>
    <w:rsid w:val="007508B5"/>
    <w:rsid w:val="00751D49"/>
    <w:rsid w:val="00753853"/>
    <w:rsid w:val="00753D72"/>
    <w:rsid w:val="00754CE0"/>
    <w:rsid w:val="007558CC"/>
    <w:rsid w:val="007567D7"/>
    <w:rsid w:val="00756C02"/>
    <w:rsid w:val="007573D5"/>
    <w:rsid w:val="00760835"/>
    <w:rsid w:val="00760FF2"/>
    <w:rsid w:val="00762CBF"/>
    <w:rsid w:val="007630BA"/>
    <w:rsid w:val="007636D7"/>
    <w:rsid w:val="00764032"/>
    <w:rsid w:val="0076697D"/>
    <w:rsid w:val="007670DF"/>
    <w:rsid w:val="007677C3"/>
    <w:rsid w:val="0077010F"/>
    <w:rsid w:val="007709A8"/>
    <w:rsid w:val="00770E7C"/>
    <w:rsid w:val="0077258E"/>
    <w:rsid w:val="00772EB5"/>
    <w:rsid w:val="00773234"/>
    <w:rsid w:val="007747B3"/>
    <w:rsid w:val="00774F0D"/>
    <w:rsid w:val="00783756"/>
    <w:rsid w:val="00785142"/>
    <w:rsid w:val="00785178"/>
    <w:rsid w:val="00786B17"/>
    <w:rsid w:val="00787B03"/>
    <w:rsid w:val="00793862"/>
    <w:rsid w:val="00794EE5"/>
    <w:rsid w:val="0079516F"/>
    <w:rsid w:val="00795306"/>
    <w:rsid w:val="007954A5"/>
    <w:rsid w:val="00795C81"/>
    <w:rsid w:val="007A07C2"/>
    <w:rsid w:val="007A0AD9"/>
    <w:rsid w:val="007A3B22"/>
    <w:rsid w:val="007A3F8F"/>
    <w:rsid w:val="007A3FDD"/>
    <w:rsid w:val="007A435C"/>
    <w:rsid w:val="007A4CA3"/>
    <w:rsid w:val="007A55A3"/>
    <w:rsid w:val="007A6CC6"/>
    <w:rsid w:val="007B12CB"/>
    <w:rsid w:val="007B1D66"/>
    <w:rsid w:val="007B2725"/>
    <w:rsid w:val="007B2CB0"/>
    <w:rsid w:val="007B4040"/>
    <w:rsid w:val="007B4BCF"/>
    <w:rsid w:val="007B58F7"/>
    <w:rsid w:val="007B5DC5"/>
    <w:rsid w:val="007B7DF4"/>
    <w:rsid w:val="007C58A4"/>
    <w:rsid w:val="007C6191"/>
    <w:rsid w:val="007C67A8"/>
    <w:rsid w:val="007C6A0C"/>
    <w:rsid w:val="007C6BA6"/>
    <w:rsid w:val="007D13DC"/>
    <w:rsid w:val="007D1849"/>
    <w:rsid w:val="007D1D17"/>
    <w:rsid w:val="007D2C5C"/>
    <w:rsid w:val="007D6985"/>
    <w:rsid w:val="007D73E3"/>
    <w:rsid w:val="007E0CE3"/>
    <w:rsid w:val="007E2601"/>
    <w:rsid w:val="007E2786"/>
    <w:rsid w:val="007E3212"/>
    <w:rsid w:val="007E3EBF"/>
    <w:rsid w:val="007E49BE"/>
    <w:rsid w:val="007E53D8"/>
    <w:rsid w:val="007E5A0B"/>
    <w:rsid w:val="007E61B5"/>
    <w:rsid w:val="007E796E"/>
    <w:rsid w:val="007F059C"/>
    <w:rsid w:val="007F0F26"/>
    <w:rsid w:val="007F1577"/>
    <w:rsid w:val="007F2C85"/>
    <w:rsid w:val="007F51CB"/>
    <w:rsid w:val="00800343"/>
    <w:rsid w:val="00800C3A"/>
    <w:rsid w:val="00803452"/>
    <w:rsid w:val="00803ECB"/>
    <w:rsid w:val="00805354"/>
    <w:rsid w:val="008053A0"/>
    <w:rsid w:val="008053FC"/>
    <w:rsid w:val="008057FD"/>
    <w:rsid w:val="00805C57"/>
    <w:rsid w:val="00806F4F"/>
    <w:rsid w:val="00807497"/>
    <w:rsid w:val="00807630"/>
    <w:rsid w:val="00810C9B"/>
    <w:rsid w:val="008127A6"/>
    <w:rsid w:val="00812FBB"/>
    <w:rsid w:val="008133A2"/>
    <w:rsid w:val="0081374E"/>
    <w:rsid w:val="008144BC"/>
    <w:rsid w:val="0081456A"/>
    <w:rsid w:val="00815043"/>
    <w:rsid w:val="0081564B"/>
    <w:rsid w:val="008162C1"/>
    <w:rsid w:val="00820410"/>
    <w:rsid w:val="00822DDD"/>
    <w:rsid w:val="0082314E"/>
    <w:rsid w:val="00824A76"/>
    <w:rsid w:val="00825558"/>
    <w:rsid w:val="008279DD"/>
    <w:rsid w:val="00830CA2"/>
    <w:rsid w:val="00833CB4"/>
    <w:rsid w:val="0083512C"/>
    <w:rsid w:val="00835473"/>
    <w:rsid w:val="00836B49"/>
    <w:rsid w:val="008400E2"/>
    <w:rsid w:val="00840791"/>
    <w:rsid w:val="00840ADC"/>
    <w:rsid w:val="00842297"/>
    <w:rsid w:val="00842E3F"/>
    <w:rsid w:val="008467D5"/>
    <w:rsid w:val="0084720F"/>
    <w:rsid w:val="00847DD4"/>
    <w:rsid w:val="00850703"/>
    <w:rsid w:val="008508FE"/>
    <w:rsid w:val="00852546"/>
    <w:rsid w:val="0085456A"/>
    <w:rsid w:val="008548EA"/>
    <w:rsid w:val="008552B9"/>
    <w:rsid w:val="00856166"/>
    <w:rsid w:val="00856293"/>
    <w:rsid w:val="0085680F"/>
    <w:rsid w:val="00870D8C"/>
    <w:rsid w:val="00872499"/>
    <w:rsid w:val="0087481D"/>
    <w:rsid w:val="008773B0"/>
    <w:rsid w:val="008776CA"/>
    <w:rsid w:val="00877B6C"/>
    <w:rsid w:val="008809A3"/>
    <w:rsid w:val="00880B58"/>
    <w:rsid w:val="00880C93"/>
    <w:rsid w:val="00884751"/>
    <w:rsid w:val="0089163C"/>
    <w:rsid w:val="00891C17"/>
    <w:rsid w:val="00892379"/>
    <w:rsid w:val="00893F5E"/>
    <w:rsid w:val="00894784"/>
    <w:rsid w:val="00896DAE"/>
    <w:rsid w:val="008970F6"/>
    <w:rsid w:val="008A1205"/>
    <w:rsid w:val="008A15D5"/>
    <w:rsid w:val="008A30D2"/>
    <w:rsid w:val="008A3B39"/>
    <w:rsid w:val="008A451A"/>
    <w:rsid w:val="008A55C1"/>
    <w:rsid w:val="008A5FAA"/>
    <w:rsid w:val="008A64C7"/>
    <w:rsid w:val="008A6959"/>
    <w:rsid w:val="008A6E32"/>
    <w:rsid w:val="008A72B4"/>
    <w:rsid w:val="008B0D64"/>
    <w:rsid w:val="008B15C3"/>
    <w:rsid w:val="008B2F9F"/>
    <w:rsid w:val="008B315D"/>
    <w:rsid w:val="008B408A"/>
    <w:rsid w:val="008B5569"/>
    <w:rsid w:val="008B7796"/>
    <w:rsid w:val="008C2E39"/>
    <w:rsid w:val="008C2F7E"/>
    <w:rsid w:val="008C4D26"/>
    <w:rsid w:val="008C7FE5"/>
    <w:rsid w:val="008D0E3B"/>
    <w:rsid w:val="008D16A9"/>
    <w:rsid w:val="008D1BC5"/>
    <w:rsid w:val="008D55FA"/>
    <w:rsid w:val="008D5F6E"/>
    <w:rsid w:val="008D67D3"/>
    <w:rsid w:val="008E17E5"/>
    <w:rsid w:val="008E1DA3"/>
    <w:rsid w:val="008E293D"/>
    <w:rsid w:val="008E50CC"/>
    <w:rsid w:val="008E6B31"/>
    <w:rsid w:val="008F0016"/>
    <w:rsid w:val="008F1237"/>
    <w:rsid w:val="008F131A"/>
    <w:rsid w:val="008F2165"/>
    <w:rsid w:val="008F28E9"/>
    <w:rsid w:val="008F2CD6"/>
    <w:rsid w:val="008F4DA3"/>
    <w:rsid w:val="008F5BCA"/>
    <w:rsid w:val="008F61F2"/>
    <w:rsid w:val="008F7E8F"/>
    <w:rsid w:val="00900040"/>
    <w:rsid w:val="00901479"/>
    <w:rsid w:val="0090211C"/>
    <w:rsid w:val="00902BDE"/>
    <w:rsid w:val="00903188"/>
    <w:rsid w:val="009043DE"/>
    <w:rsid w:val="009061AA"/>
    <w:rsid w:val="009100A9"/>
    <w:rsid w:val="0091162C"/>
    <w:rsid w:val="00911A6E"/>
    <w:rsid w:val="00911DDF"/>
    <w:rsid w:val="00912EE9"/>
    <w:rsid w:val="009203D7"/>
    <w:rsid w:val="00921745"/>
    <w:rsid w:val="00922110"/>
    <w:rsid w:val="00922F5A"/>
    <w:rsid w:val="009234EE"/>
    <w:rsid w:val="009238A2"/>
    <w:rsid w:val="00924627"/>
    <w:rsid w:val="00926636"/>
    <w:rsid w:val="009273C5"/>
    <w:rsid w:val="00927FDE"/>
    <w:rsid w:val="00930765"/>
    <w:rsid w:val="009317F4"/>
    <w:rsid w:val="00932D2B"/>
    <w:rsid w:val="00934371"/>
    <w:rsid w:val="00934828"/>
    <w:rsid w:val="00934A70"/>
    <w:rsid w:val="00937E60"/>
    <w:rsid w:val="00940FB9"/>
    <w:rsid w:val="00941895"/>
    <w:rsid w:val="009443EB"/>
    <w:rsid w:val="00944436"/>
    <w:rsid w:val="00946B0F"/>
    <w:rsid w:val="00946B8B"/>
    <w:rsid w:val="009503DC"/>
    <w:rsid w:val="009511D7"/>
    <w:rsid w:val="00952C9B"/>
    <w:rsid w:val="00952F26"/>
    <w:rsid w:val="009533B0"/>
    <w:rsid w:val="0095368E"/>
    <w:rsid w:val="00953F88"/>
    <w:rsid w:val="009548FF"/>
    <w:rsid w:val="00957F0F"/>
    <w:rsid w:val="0096467C"/>
    <w:rsid w:val="009672C8"/>
    <w:rsid w:val="00967913"/>
    <w:rsid w:val="00970672"/>
    <w:rsid w:val="00970A28"/>
    <w:rsid w:val="00974B6A"/>
    <w:rsid w:val="0098080E"/>
    <w:rsid w:val="00980EDE"/>
    <w:rsid w:val="00981367"/>
    <w:rsid w:val="00982AB4"/>
    <w:rsid w:val="00984456"/>
    <w:rsid w:val="00984579"/>
    <w:rsid w:val="00984FD4"/>
    <w:rsid w:val="0098536E"/>
    <w:rsid w:val="00985892"/>
    <w:rsid w:val="009867B1"/>
    <w:rsid w:val="00986B29"/>
    <w:rsid w:val="00987998"/>
    <w:rsid w:val="00991B43"/>
    <w:rsid w:val="009946A1"/>
    <w:rsid w:val="00995590"/>
    <w:rsid w:val="009A0974"/>
    <w:rsid w:val="009A0AED"/>
    <w:rsid w:val="009A0CF8"/>
    <w:rsid w:val="009A22F2"/>
    <w:rsid w:val="009A2387"/>
    <w:rsid w:val="009A2394"/>
    <w:rsid w:val="009A4DB5"/>
    <w:rsid w:val="009A576D"/>
    <w:rsid w:val="009B0AD9"/>
    <w:rsid w:val="009B1CB2"/>
    <w:rsid w:val="009B2A4C"/>
    <w:rsid w:val="009B5BD9"/>
    <w:rsid w:val="009B7FC1"/>
    <w:rsid w:val="009C04B1"/>
    <w:rsid w:val="009C0A27"/>
    <w:rsid w:val="009C1748"/>
    <w:rsid w:val="009C19FA"/>
    <w:rsid w:val="009C285D"/>
    <w:rsid w:val="009C2C6F"/>
    <w:rsid w:val="009C3723"/>
    <w:rsid w:val="009C4A93"/>
    <w:rsid w:val="009C64F1"/>
    <w:rsid w:val="009C6546"/>
    <w:rsid w:val="009D0F6F"/>
    <w:rsid w:val="009D25E0"/>
    <w:rsid w:val="009D2774"/>
    <w:rsid w:val="009D40C0"/>
    <w:rsid w:val="009D6FA1"/>
    <w:rsid w:val="009D7563"/>
    <w:rsid w:val="009D7E41"/>
    <w:rsid w:val="009E1DD8"/>
    <w:rsid w:val="009E2CEB"/>
    <w:rsid w:val="009E31ED"/>
    <w:rsid w:val="009E5083"/>
    <w:rsid w:val="009E6E11"/>
    <w:rsid w:val="009E735E"/>
    <w:rsid w:val="009E7A56"/>
    <w:rsid w:val="009E7B8F"/>
    <w:rsid w:val="009E7DE5"/>
    <w:rsid w:val="009F0B55"/>
    <w:rsid w:val="009F0C58"/>
    <w:rsid w:val="009F10E2"/>
    <w:rsid w:val="009F1129"/>
    <w:rsid w:val="009F226A"/>
    <w:rsid w:val="009F62E3"/>
    <w:rsid w:val="009F6888"/>
    <w:rsid w:val="009F7FF5"/>
    <w:rsid w:val="00A0023D"/>
    <w:rsid w:val="00A00C34"/>
    <w:rsid w:val="00A00CFF"/>
    <w:rsid w:val="00A00E5B"/>
    <w:rsid w:val="00A01769"/>
    <w:rsid w:val="00A019FB"/>
    <w:rsid w:val="00A01DB6"/>
    <w:rsid w:val="00A02CBA"/>
    <w:rsid w:val="00A03014"/>
    <w:rsid w:val="00A045A0"/>
    <w:rsid w:val="00A05102"/>
    <w:rsid w:val="00A0654D"/>
    <w:rsid w:val="00A06DF3"/>
    <w:rsid w:val="00A07A31"/>
    <w:rsid w:val="00A1065C"/>
    <w:rsid w:val="00A11803"/>
    <w:rsid w:val="00A1187E"/>
    <w:rsid w:val="00A121AB"/>
    <w:rsid w:val="00A1253A"/>
    <w:rsid w:val="00A15F78"/>
    <w:rsid w:val="00A16962"/>
    <w:rsid w:val="00A22734"/>
    <w:rsid w:val="00A22D36"/>
    <w:rsid w:val="00A23139"/>
    <w:rsid w:val="00A24136"/>
    <w:rsid w:val="00A2423D"/>
    <w:rsid w:val="00A2510B"/>
    <w:rsid w:val="00A27867"/>
    <w:rsid w:val="00A33CCE"/>
    <w:rsid w:val="00A34D65"/>
    <w:rsid w:val="00A35814"/>
    <w:rsid w:val="00A35BB5"/>
    <w:rsid w:val="00A36166"/>
    <w:rsid w:val="00A362CF"/>
    <w:rsid w:val="00A36DD9"/>
    <w:rsid w:val="00A37508"/>
    <w:rsid w:val="00A377F7"/>
    <w:rsid w:val="00A4084E"/>
    <w:rsid w:val="00A40E59"/>
    <w:rsid w:val="00A40EC6"/>
    <w:rsid w:val="00A426D8"/>
    <w:rsid w:val="00A4305F"/>
    <w:rsid w:val="00A44CE6"/>
    <w:rsid w:val="00A45EA0"/>
    <w:rsid w:val="00A465FD"/>
    <w:rsid w:val="00A46D99"/>
    <w:rsid w:val="00A4780E"/>
    <w:rsid w:val="00A507E5"/>
    <w:rsid w:val="00A52D53"/>
    <w:rsid w:val="00A53792"/>
    <w:rsid w:val="00A538CE"/>
    <w:rsid w:val="00A53FDA"/>
    <w:rsid w:val="00A54BE8"/>
    <w:rsid w:val="00A55760"/>
    <w:rsid w:val="00A5622B"/>
    <w:rsid w:val="00A57661"/>
    <w:rsid w:val="00A611AC"/>
    <w:rsid w:val="00A62A91"/>
    <w:rsid w:val="00A63145"/>
    <w:rsid w:val="00A642AC"/>
    <w:rsid w:val="00A646F7"/>
    <w:rsid w:val="00A650BC"/>
    <w:rsid w:val="00A6614C"/>
    <w:rsid w:val="00A679E9"/>
    <w:rsid w:val="00A74EC0"/>
    <w:rsid w:val="00A769BA"/>
    <w:rsid w:val="00A77802"/>
    <w:rsid w:val="00A7788D"/>
    <w:rsid w:val="00A779B8"/>
    <w:rsid w:val="00A81A02"/>
    <w:rsid w:val="00A82846"/>
    <w:rsid w:val="00A82DD0"/>
    <w:rsid w:val="00A82EBE"/>
    <w:rsid w:val="00A908FF"/>
    <w:rsid w:val="00A90A64"/>
    <w:rsid w:val="00A9123C"/>
    <w:rsid w:val="00A925E4"/>
    <w:rsid w:val="00A938E1"/>
    <w:rsid w:val="00A938F1"/>
    <w:rsid w:val="00A94112"/>
    <w:rsid w:val="00A952D4"/>
    <w:rsid w:val="00A95A18"/>
    <w:rsid w:val="00A95F1C"/>
    <w:rsid w:val="00AA295E"/>
    <w:rsid w:val="00AA31A5"/>
    <w:rsid w:val="00AA3383"/>
    <w:rsid w:val="00AA35EE"/>
    <w:rsid w:val="00AA46DA"/>
    <w:rsid w:val="00AA5662"/>
    <w:rsid w:val="00AA5689"/>
    <w:rsid w:val="00AA6042"/>
    <w:rsid w:val="00AA65B7"/>
    <w:rsid w:val="00AA6CBC"/>
    <w:rsid w:val="00AB027C"/>
    <w:rsid w:val="00AB332E"/>
    <w:rsid w:val="00AB3DE4"/>
    <w:rsid w:val="00AB4A58"/>
    <w:rsid w:val="00AB7336"/>
    <w:rsid w:val="00AC2598"/>
    <w:rsid w:val="00AC279C"/>
    <w:rsid w:val="00AC3366"/>
    <w:rsid w:val="00AC35FA"/>
    <w:rsid w:val="00AC3791"/>
    <w:rsid w:val="00AC3937"/>
    <w:rsid w:val="00AC41D6"/>
    <w:rsid w:val="00AC4DE0"/>
    <w:rsid w:val="00AC5ECA"/>
    <w:rsid w:val="00AC6024"/>
    <w:rsid w:val="00AC78FA"/>
    <w:rsid w:val="00AC7CE6"/>
    <w:rsid w:val="00AD0449"/>
    <w:rsid w:val="00AD0504"/>
    <w:rsid w:val="00AD0BB6"/>
    <w:rsid w:val="00AD4CE0"/>
    <w:rsid w:val="00AD51C7"/>
    <w:rsid w:val="00AE018E"/>
    <w:rsid w:val="00AE02E9"/>
    <w:rsid w:val="00AE1339"/>
    <w:rsid w:val="00AE143B"/>
    <w:rsid w:val="00AE364C"/>
    <w:rsid w:val="00AE3C95"/>
    <w:rsid w:val="00AE67F5"/>
    <w:rsid w:val="00AE6B77"/>
    <w:rsid w:val="00AF0EFB"/>
    <w:rsid w:val="00AF1011"/>
    <w:rsid w:val="00AF11C7"/>
    <w:rsid w:val="00AF2875"/>
    <w:rsid w:val="00AF411F"/>
    <w:rsid w:val="00AF6512"/>
    <w:rsid w:val="00B012DF"/>
    <w:rsid w:val="00B018C8"/>
    <w:rsid w:val="00B019EE"/>
    <w:rsid w:val="00B02C1D"/>
    <w:rsid w:val="00B06F79"/>
    <w:rsid w:val="00B072E4"/>
    <w:rsid w:val="00B07A52"/>
    <w:rsid w:val="00B10D14"/>
    <w:rsid w:val="00B114AD"/>
    <w:rsid w:val="00B11F54"/>
    <w:rsid w:val="00B13573"/>
    <w:rsid w:val="00B156B5"/>
    <w:rsid w:val="00B16C26"/>
    <w:rsid w:val="00B17E41"/>
    <w:rsid w:val="00B20102"/>
    <w:rsid w:val="00B20109"/>
    <w:rsid w:val="00B211C7"/>
    <w:rsid w:val="00B2229C"/>
    <w:rsid w:val="00B225BF"/>
    <w:rsid w:val="00B22C89"/>
    <w:rsid w:val="00B24829"/>
    <w:rsid w:val="00B25AFB"/>
    <w:rsid w:val="00B25EF1"/>
    <w:rsid w:val="00B269A5"/>
    <w:rsid w:val="00B27A3C"/>
    <w:rsid w:val="00B352A5"/>
    <w:rsid w:val="00B37C2D"/>
    <w:rsid w:val="00B4182E"/>
    <w:rsid w:val="00B41A42"/>
    <w:rsid w:val="00B460C9"/>
    <w:rsid w:val="00B46685"/>
    <w:rsid w:val="00B50C9D"/>
    <w:rsid w:val="00B51E3E"/>
    <w:rsid w:val="00B52D47"/>
    <w:rsid w:val="00B53BA7"/>
    <w:rsid w:val="00B548A0"/>
    <w:rsid w:val="00B554E4"/>
    <w:rsid w:val="00B61047"/>
    <w:rsid w:val="00B61F1B"/>
    <w:rsid w:val="00B62032"/>
    <w:rsid w:val="00B621CA"/>
    <w:rsid w:val="00B6220E"/>
    <w:rsid w:val="00B62431"/>
    <w:rsid w:val="00B625BF"/>
    <w:rsid w:val="00B63A38"/>
    <w:rsid w:val="00B64424"/>
    <w:rsid w:val="00B66475"/>
    <w:rsid w:val="00B66589"/>
    <w:rsid w:val="00B66902"/>
    <w:rsid w:val="00B67168"/>
    <w:rsid w:val="00B671BA"/>
    <w:rsid w:val="00B675F4"/>
    <w:rsid w:val="00B679A9"/>
    <w:rsid w:val="00B701A6"/>
    <w:rsid w:val="00B7096B"/>
    <w:rsid w:val="00B735C5"/>
    <w:rsid w:val="00B740CB"/>
    <w:rsid w:val="00B756BC"/>
    <w:rsid w:val="00B77187"/>
    <w:rsid w:val="00B8070A"/>
    <w:rsid w:val="00B8084E"/>
    <w:rsid w:val="00B80D52"/>
    <w:rsid w:val="00B813F9"/>
    <w:rsid w:val="00B816C4"/>
    <w:rsid w:val="00B81700"/>
    <w:rsid w:val="00B81878"/>
    <w:rsid w:val="00B831C5"/>
    <w:rsid w:val="00B834BA"/>
    <w:rsid w:val="00B836D1"/>
    <w:rsid w:val="00B87373"/>
    <w:rsid w:val="00B87949"/>
    <w:rsid w:val="00B90430"/>
    <w:rsid w:val="00B90FC9"/>
    <w:rsid w:val="00B91B68"/>
    <w:rsid w:val="00B92785"/>
    <w:rsid w:val="00B9278D"/>
    <w:rsid w:val="00B92F9F"/>
    <w:rsid w:val="00B92FE4"/>
    <w:rsid w:val="00B93262"/>
    <w:rsid w:val="00B9355C"/>
    <w:rsid w:val="00B941A9"/>
    <w:rsid w:val="00B9436D"/>
    <w:rsid w:val="00B944F1"/>
    <w:rsid w:val="00B95033"/>
    <w:rsid w:val="00BA076A"/>
    <w:rsid w:val="00BA169C"/>
    <w:rsid w:val="00BA3386"/>
    <w:rsid w:val="00BA4972"/>
    <w:rsid w:val="00BA7615"/>
    <w:rsid w:val="00BB0234"/>
    <w:rsid w:val="00BB2365"/>
    <w:rsid w:val="00BB25A6"/>
    <w:rsid w:val="00BB2B4E"/>
    <w:rsid w:val="00BB4005"/>
    <w:rsid w:val="00BB4757"/>
    <w:rsid w:val="00BB75EB"/>
    <w:rsid w:val="00BB777D"/>
    <w:rsid w:val="00BC1AA0"/>
    <w:rsid w:val="00BC31EE"/>
    <w:rsid w:val="00BC4A62"/>
    <w:rsid w:val="00BC5850"/>
    <w:rsid w:val="00BC5FA7"/>
    <w:rsid w:val="00BC753D"/>
    <w:rsid w:val="00BC7984"/>
    <w:rsid w:val="00BD34B3"/>
    <w:rsid w:val="00BD3871"/>
    <w:rsid w:val="00BD4AD8"/>
    <w:rsid w:val="00BD5075"/>
    <w:rsid w:val="00BD6981"/>
    <w:rsid w:val="00BD7819"/>
    <w:rsid w:val="00BE0EE2"/>
    <w:rsid w:val="00BE1B17"/>
    <w:rsid w:val="00BE21FA"/>
    <w:rsid w:val="00BE2AAF"/>
    <w:rsid w:val="00BE2B32"/>
    <w:rsid w:val="00BE54C2"/>
    <w:rsid w:val="00BE636F"/>
    <w:rsid w:val="00BF0FD2"/>
    <w:rsid w:val="00BF1E9C"/>
    <w:rsid w:val="00BF2724"/>
    <w:rsid w:val="00BF2B9A"/>
    <w:rsid w:val="00BF2F08"/>
    <w:rsid w:val="00BF3B76"/>
    <w:rsid w:val="00BF68EA"/>
    <w:rsid w:val="00BF71D7"/>
    <w:rsid w:val="00BF76B0"/>
    <w:rsid w:val="00C03C66"/>
    <w:rsid w:val="00C03D6B"/>
    <w:rsid w:val="00C044A5"/>
    <w:rsid w:val="00C1071E"/>
    <w:rsid w:val="00C14164"/>
    <w:rsid w:val="00C14E82"/>
    <w:rsid w:val="00C15E7B"/>
    <w:rsid w:val="00C173BE"/>
    <w:rsid w:val="00C21A49"/>
    <w:rsid w:val="00C2203D"/>
    <w:rsid w:val="00C220C7"/>
    <w:rsid w:val="00C24F8E"/>
    <w:rsid w:val="00C26AA5"/>
    <w:rsid w:val="00C27A18"/>
    <w:rsid w:val="00C27D12"/>
    <w:rsid w:val="00C27FE8"/>
    <w:rsid w:val="00C30090"/>
    <w:rsid w:val="00C300B0"/>
    <w:rsid w:val="00C31A01"/>
    <w:rsid w:val="00C32528"/>
    <w:rsid w:val="00C33A69"/>
    <w:rsid w:val="00C34134"/>
    <w:rsid w:val="00C34AF2"/>
    <w:rsid w:val="00C34B96"/>
    <w:rsid w:val="00C352FA"/>
    <w:rsid w:val="00C36225"/>
    <w:rsid w:val="00C37EE2"/>
    <w:rsid w:val="00C40444"/>
    <w:rsid w:val="00C41ED9"/>
    <w:rsid w:val="00C420A9"/>
    <w:rsid w:val="00C42F92"/>
    <w:rsid w:val="00C43736"/>
    <w:rsid w:val="00C43F99"/>
    <w:rsid w:val="00C44F64"/>
    <w:rsid w:val="00C459FB"/>
    <w:rsid w:val="00C45AA8"/>
    <w:rsid w:val="00C45C01"/>
    <w:rsid w:val="00C45D24"/>
    <w:rsid w:val="00C4605A"/>
    <w:rsid w:val="00C477E1"/>
    <w:rsid w:val="00C51116"/>
    <w:rsid w:val="00C51DB4"/>
    <w:rsid w:val="00C526FE"/>
    <w:rsid w:val="00C54BDC"/>
    <w:rsid w:val="00C5538A"/>
    <w:rsid w:val="00C55A35"/>
    <w:rsid w:val="00C567D4"/>
    <w:rsid w:val="00C56871"/>
    <w:rsid w:val="00C57303"/>
    <w:rsid w:val="00C57319"/>
    <w:rsid w:val="00C60128"/>
    <w:rsid w:val="00C60239"/>
    <w:rsid w:val="00C63918"/>
    <w:rsid w:val="00C6463A"/>
    <w:rsid w:val="00C658BB"/>
    <w:rsid w:val="00C65FE7"/>
    <w:rsid w:val="00C67D7A"/>
    <w:rsid w:val="00C72DD5"/>
    <w:rsid w:val="00C73254"/>
    <w:rsid w:val="00C73421"/>
    <w:rsid w:val="00C735D5"/>
    <w:rsid w:val="00C74D1A"/>
    <w:rsid w:val="00C761DE"/>
    <w:rsid w:val="00C76E5E"/>
    <w:rsid w:val="00C77661"/>
    <w:rsid w:val="00C77684"/>
    <w:rsid w:val="00C82A58"/>
    <w:rsid w:val="00C860C0"/>
    <w:rsid w:val="00C86274"/>
    <w:rsid w:val="00C868B5"/>
    <w:rsid w:val="00C8748B"/>
    <w:rsid w:val="00C90146"/>
    <w:rsid w:val="00C901C2"/>
    <w:rsid w:val="00C91EC6"/>
    <w:rsid w:val="00C92F31"/>
    <w:rsid w:val="00C93C0F"/>
    <w:rsid w:val="00C96ECA"/>
    <w:rsid w:val="00C97B68"/>
    <w:rsid w:val="00CA0D33"/>
    <w:rsid w:val="00CA208D"/>
    <w:rsid w:val="00CA514B"/>
    <w:rsid w:val="00CA6155"/>
    <w:rsid w:val="00CA66C4"/>
    <w:rsid w:val="00CA70DF"/>
    <w:rsid w:val="00CA7917"/>
    <w:rsid w:val="00CA7D2D"/>
    <w:rsid w:val="00CB2428"/>
    <w:rsid w:val="00CB2726"/>
    <w:rsid w:val="00CB3A02"/>
    <w:rsid w:val="00CB3A1A"/>
    <w:rsid w:val="00CB5118"/>
    <w:rsid w:val="00CB53B2"/>
    <w:rsid w:val="00CB57A4"/>
    <w:rsid w:val="00CB723E"/>
    <w:rsid w:val="00CB7349"/>
    <w:rsid w:val="00CB7ACF"/>
    <w:rsid w:val="00CC07B6"/>
    <w:rsid w:val="00CC1FEA"/>
    <w:rsid w:val="00CC2022"/>
    <w:rsid w:val="00CC6331"/>
    <w:rsid w:val="00CC64AB"/>
    <w:rsid w:val="00CC6DC9"/>
    <w:rsid w:val="00CC7D16"/>
    <w:rsid w:val="00CD1730"/>
    <w:rsid w:val="00CD3744"/>
    <w:rsid w:val="00CD3CF6"/>
    <w:rsid w:val="00CD4DE3"/>
    <w:rsid w:val="00CD4ED3"/>
    <w:rsid w:val="00CD608D"/>
    <w:rsid w:val="00CD714B"/>
    <w:rsid w:val="00CD71B8"/>
    <w:rsid w:val="00CD7272"/>
    <w:rsid w:val="00CD72DE"/>
    <w:rsid w:val="00CD73FA"/>
    <w:rsid w:val="00CE0252"/>
    <w:rsid w:val="00CE041D"/>
    <w:rsid w:val="00CE2A60"/>
    <w:rsid w:val="00CE3A8F"/>
    <w:rsid w:val="00CE3CC3"/>
    <w:rsid w:val="00CE3EA3"/>
    <w:rsid w:val="00CE6071"/>
    <w:rsid w:val="00CE6CA2"/>
    <w:rsid w:val="00CE6D7F"/>
    <w:rsid w:val="00CE76A3"/>
    <w:rsid w:val="00CF11B3"/>
    <w:rsid w:val="00CF3EE8"/>
    <w:rsid w:val="00CF41B4"/>
    <w:rsid w:val="00CF4602"/>
    <w:rsid w:val="00CF5112"/>
    <w:rsid w:val="00CF516F"/>
    <w:rsid w:val="00CF5E3B"/>
    <w:rsid w:val="00CF6514"/>
    <w:rsid w:val="00CF6A17"/>
    <w:rsid w:val="00CF7364"/>
    <w:rsid w:val="00D02BAE"/>
    <w:rsid w:val="00D04232"/>
    <w:rsid w:val="00D04BCA"/>
    <w:rsid w:val="00D0719D"/>
    <w:rsid w:val="00D074EB"/>
    <w:rsid w:val="00D07837"/>
    <w:rsid w:val="00D11B43"/>
    <w:rsid w:val="00D11CA1"/>
    <w:rsid w:val="00D125C9"/>
    <w:rsid w:val="00D12F88"/>
    <w:rsid w:val="00D1359A"/>
    <w:rsid w:val="00D14A72"/>
    <w:rsid w:val="00D15C98"/>
    <w:rsid w:val="00D15E49"/>
    <w:rsid w:val="00D162C2"/>
    <w:rsid w:val="00D1636C"/>
    <w:rsid w:val="00D17C81"/>
    <w:rsid w:val="00D239D6"/>
    <w:rsid w:val="00D23B05"/>
    <w:rsid w:val="00D26932"/>
    <w:rsid w:val="00D278B3"/>
    <w:rsid w:val="00D27D1C"/>
    <w:rsid w:val="00D300BC"/>
    <w:rsid w:val="00D31B34"/>
    <w:rsid w:val="00D3217D"/>
    <w:rsid w:val="00D35070"/>
    <w:rsid w:val="00D353D1"/>
    <w:rsid w:val="00D35436"/>
    <w:rsid w:val="00D40833"/>
    <w:rsid w:val="00D40A44"/>
    <w:rsid w:val="00D42115"/>
    <w:rsid w:val="00D4268F"/>
    <w:rsid w:val="00D431B6"/>
    <w:rsid w:val="00D43226"/>
    <w:rsid w:val="00D43566"/>
    <w:rsid w:val="00D4679B"/>
    <w:rsid w:val="00D46E3D"/>
    <w:rsid w:val="00D512CB"/>
    <w:rsid w:val="00D52C92"/>
    <w:rsid w:val="00D5376C"/>
    <w:rsid w:val="00D55300"/>
    <w:rsid w:val="00D56378"/>
    <w:rsid w:val="00D56E05"/>
    <w:rsid w:val="00D604D3"/>
    <w:rsid w:val="00D6085B"/>
    <w:rsid w:val="00D612AF"/>
    <w:rsid w:val="00D613E9"/>
    <w:rsid w:val="00D62998"/>
    <w:rsid w:val="00D62A28"/>
    <w:rsid w:val="00D65C5A"/>
    <w:rsid w:val="00D6657F"/>
    <w:rsid w:val="00D668C1"/>
    <w:rsid w:val="00D71018"/>
    <w:rsid w:val="00D71438"/>
    <w:rsid w:val="00D7276C"/>
    <w:rsid w:val="00D73A16"/>
    <w:rsid w:val="00D75429"/>
    <w:rsid w:val="00D765C7"/>
    <w:rsid w:val="00D76D9D"/>
    <w:rsid w:val="00D81CF4"/>
    <w:rsid w:val="00D835C2"/>
    <w:rsid w:val="00D83A33"/>
    <w:rsid w:val="00D846F9"/>
    <w:rsid w:val="00D86659"/>
    <w:rsid w:val="00D87266"/>
    <w:rsid w:val="00D87392"/>
    <w:rsid w:val="00D8774D"/>
    <w:rsid w:val="00D92264"/>
    <w:rsid w:val="00D92FDE"/>
    <w:rsid w:val="00D9311D"/>
    <w:rsid w:val="00D936CA"/>
    <w:rsid w:val="00D94EEA"/>
    <w:rsid w:val="00DA1B88"/>
    <w:rsid w:val="00DA2498"/>
    <w:rsid w:val="00DA2D4D"/>
    <w:rsid w:val="00DA51E9"/>
    <w:rsid w:val="00DA546F"/>
    <w:rsid w:val="00DA5C14"/>
    <w:rsid w:val="00DA65F0"/>
    <w:rsid w:val="00DA68EC"/>
    <w:rsid w:val="00DA733B"/>
    <w:rsid w:val="00DA7855"/>
    <w:rsid w:val="00DB0BBD"/>
    <w:rsid w:val="00DB1008"/>
    <w:rsid w:val="00DB19F5"/>
    <w:rsid w:val="00DB1AE8"/>
    <w:rsid w:val="00DB3978"/>
    <w:rsid w:val="00DB5C80"/>
    <w:rsid w:val="00DC10CD"/>
    <w:rsid w:val="00DC1248"/>
    <w:rsid w:val="00DC1590"/>
    <w:rsid w:val="00DC16DA"/>
    <w:rsid w:val="00DC3710"/>
    <w:rsid w:val="00DC4014"/>
    <w:rsid w:val="00DC4DA0"/>
    <w:rsid w:val="00DC61FD"/>
    <w:rsid w:val="00DC6763"/>
    <w:rsid w:val="00DC687C"/>
    <w:rsid w:val="00DC6B73"/>
    <w:rsid w:val="00DC6D27"/>
    <w:rsid w:val="00DC74A2"/>
    <w:rsid w:val="00DD0378"/>
    <w:rsid w:val="00DD07E0"/>
    <w:rsid w:val="00DD1BBE"/>
    <w:rsid w:val="00DD200B"/>
    <w:rsid w:val="00DD278F"/>
    <w:rsid w:val="00DD28A9"/>
    <w:rsid w:val="00DD29EA"/>
    <w:rsid w:val="00DD2B28"/>
    <w:rsid w:val="00DD36F1"/>
    <w:rsid w:val="00DD4F40"/>
    <w:rsid w:val="00DE0F89"/>
    <w:rsid w:val="00DE2487"/>
    <w:rsid w:val="00DE39B0"/>
    <w:rsid w:val="00DE4376"/>
    <w:rsid w:val="00DE4628"/>
    <w:rsid w:val="00DE463F"/>
    <w:rsid w:val="00DE4A3F"/>
    <w:rsid w:val="00DE4E27"/>
    <w:rsid w:val="00DE57D4"/>
    <w:rsid w:val="00DE5C5C"/>
    <w:rsid w:val="00DF111D"/>
    <w:rsid w:val="00DF18FD"/>
    <w:rsid w:val="00DF21DA"/>
    <w:rsid w:val="00DF767F"/>
    <w:rsid w:val="00E00DA6"/>
    <w:rsid w:val="00E01548"/>
    <w:rsid w:val="00E023F5"/>
    <w:rsid w:val="00E02824"/>
    <w:rsid w:val="00E03FFA"/>
    <w:rsid w:val="00E04214"/>
    <w:rsid w:val="00E04B0B"/>
    <w:rsid w:val="00E059AA"/>
    <w:rsid w:val="00E05DBA"/>
    <w:rsid w:val="00E06883"/>
    <w:rsid w:val="00E0737B"/>
    <w:rsid w:val="00E119EF"/>
    <w:rsid w:val="00E1217A"/>
    <w:rsid w:val="00E121C7"/>
    <w:rsid w:val="00E12661"/>
    <w:rsid w:val="00E14273"/>
    <w:rsid w:val="00E1476B"/>
    <w:rsid w:val="00E16D14"/>
    <w:rsid w:val="00E16D30"/>
    <w:rsid w:val="00E21B02"/>
    <w:rsid w:val="00E21F92"/>
    <w:rsid w:val="00E23414"/>
    <w:rsid w:val="00E23D4B"/>
    <w:rsid w:val="00E24B96"/>
    <w:rsid w:val="00E25D63"/>
    <w:rsid w:val="00E26AC1"/>
    <w:rsid w:val="00E270E9"/>
    <w:rsid w:val="00E27EE3"/>
    <w:rsid w:val="00E30D52"/>
    <w:rsid w:val="00E34559"/>
    <w:rsid w:val="00E3545C"/>
    <w:rsid w:val="00E37532"/>
    <w:rsid w:val="00E37D4D"/>
    <w:rsid w:val="00E4089F"/>
    <w:rsid w:val="00E4255E"/>
    <w:rsid w:val="00E4258B"/>
    <w:rsid w:val="00E42928"/>
    <w:rsid w:val="00E42F87"/>
    <w:rsid w:val="00E42FE8"/>
    <w:rsid w:val="00E4336A"/>
    <w:rsid w:val="00E444FC"/>
    <w:rsid w:val="00E45C2E"/>
    <w:rsid w:val="00E45F54"/>
    <w:rsid w:val="00E477B3"/>
    <w:rsid w:val="00E5015C"/>
    <w:rsid w:val="00E521CE"/>
    <w:rsid w:val="00E53FA0"/>
    <w:rsid w:val="00E5670D"/>
    <w:rsid w:val="00E57B93"/>
    <w:rsid w:val="00E61455"/>
    <w:rsid w:val="00E62D45"/>
    <w:rsid w:val="00E637F3"/>
    <w:rsid w:val="00E6513D"/>
    <w:rsid w:val="00E66A05"/>
    <w:rsid w:val="00E67AB3"/>
    <w:rsid w:val="00E70253"/>
    <w:rsid w:val="00E71412"/>
    <w:rsid w:val="00E7287A"/>
    <w:rsid w:val="00E734F2"/>
    <w:rsid w:val="00E7352F"/>
    <w:rsid w:val="00E73FE1"/>
    <w:rsid w:val="00E74630"/>
    <w:rsid w:val="00E75116"/>
    <w:rsid w:val="00E77F00"/>
    <w:rsid w:val="00E800C5"/>
    <w:rsid w:val="00E80D88"/>
    <w:rsid w:val="00E81355"/>
    <w:rsid w:val="00E81CF3"/>
    <w:rsid w:val="00E8210A"/>
    <w:rsid w:val="00E83564"/>
    <w:rsid w:val="00E8382B"/>
    <w:rsid w:val="00E84706"/>
    <w:rsid w:val="00E85DC3"/>
    <w:rsid w:val="00E864B0"/>
    <w:rsid w:val="00E86EED"/>
    <w:rsid w:val="00E87A82"/>
    <w:rsid w:val="00E87B1B"/>
    <w:rsid w:val="00E9141A"/>
    <w:rsid w:val="00E91AEF"/>
    <w:rsid w:val="00E92CDE"/>
    <w:rsid w:val="00E934FB"/>
    <w:rsid w:val="00E96601"/>
    <w:rsid w:val="00E96CE5"/>
    <w:rsid w:val="00E9715B"/>
    <w:rsid w:val="00EA009D"/>
    <w:rsid w:val="00EA02F2"/>
    <w:rsid w:val="00EA11A3"/>
    <w:rsid w:val="00EA3929"/>
    <w:rsid w:val="00EA43AB"/>
    <w:rsid w:val="00EA47F7"/>
    <w:rsid w:val="00EA6095"/>
    <w:rsid w:val="00EA652C"/>
    <w:rsid w:val="00EB07FC"/>
    <w:rsid w:val="00EB22DA"/>
    <w:rsid w:val="00EB3830"/>
    <w:rsid w:val="00EB4997"/>
    <w:rsid w:val="00EB4DB8"/>
    <w:rsid w:val="00EB5C1D"/>
    <w:rsid w:val="00EB627E"/>
    <w:rsid w:val="00EB6F34"/>
    <w:rsid w:val="00EC3792"/>
    <w:rsid w:val="00EC5F58"/>
    <w:rsid w:val="00EC79C0"/>
    <w:rsid w:val="00ED1162"/>
    <w:rsid w:val="00ED6BC1"/>
    <w:rsid w:val="00ED6F5F"/>
    <w:rsid w:val="00ED7396"/>
    <w:rsid w:val="00ED7CDF"/>
    <w:rsid w:val="00EE10A7"/>
    <w:rsid w:val="00EE3429"/>
    <w:rsid w:val="00EF0F19"/>
    <w:rsid w:val="00EF311F"/>
    <w:rsid w:val="00EF686E"/>
    <w:rsid w:val="00F03C0E"/>
    <w:rsid w:val="00F04DC8"/>
    <w:rsid w:val="00F06375"/>
    <w:rsid w:val="00F06457"/>
    <w:rsid w:val="00F078BB"/>
    <w:rsid w:val="00F1042B"/>
    <w:rsid w:val="00F1045C"/>
    <w:rsid w:val="00F105B3"/>
    <w:rsid w:val="00F12BAC"/>
    <w:rsid w:val="00F12CD3"/>
    <w:rsid w:val="00F14149"/>
    <w:rsid w:val="00F14553"/>
    <w:rsid w:val="00F154B3"/>
    <w:rsid w:val="00F16C70"/>
    <w:rsid w:val="00F17054"/>
    <w:rsid w:val="00F17C68"/>
    <w:rsid w:val="00F203D5"/>
    <w:rsid w:val="00F20716"/>
    <w:rsid w:val="00F20E24"/>
    <w:rsid w:val="00F21734"/>
    <w:rsid w:val="00F21E0D"/>
    <w:rsid w:val="00F22469"/>
    <w:rsid w:val="00F2452B"/>
    <w:rsid w:val="00F25C2B"/>
    <w:rsid w:val="00F26832"/>
    <w:rsid w:val="00F27E29"/>
    <w:rsid w:val="00F3267B"/>
    <w:rsid w:val="00F32887"/>
    <w:rsid w:val="00F32DB0"/>
    <w:rsid w:val="00F3318B"/>
    <w:rsid w:val="00F34C6F"/>
    <w:rsid w:val="00F36129"/>
    <w:rsid w:val="00F36962"/>
    <w:rsid w:val="00F4080C"/>
    <w:rsid w:val="00F40D28"/>
    <w:rsid w:val="00F41F08"/>
    <w:rsid w:val="00F4284E"/>
    <w:rsid w:val="00F431FA"/>
    <w:rsid w:val="00F43691"/>
    <w:rsid w:val="00F43693"/>
    <w:rsid w:val="00F451F0"/>
    <w:rsid w:val="00F45BC2"/>
    <w:rsid w:val="00F45C03"/>
    <w:rsid w:val="00F45E3E"/>
    <w:rsid w:val="00F47689"/>
    <w:rsid w:val="00F47713"/>
    <w:rsid w:val="00F5186C"/>
    <w:rsid w:val="00F52040"/>
    <w:rsid w:val="00F56389"/>
    <w:rsid w:val="00F5721A"/>
    <w:rsid w:val="00F576EA"/>
    <w:rsid w:val="00F60640"/>
    <w:rsid w:val="00F662DD"/>
    <w:rsid w:val="00F66EAE"/>
    <w:rsid w:val="00F67632"/>
    <w:rsid w:val="00F70DAD"/>
    <w:rsid w:val="00F7135B"/>
    <w:rsid w:val="00F73D17"/>
    <w:rsid w:val="00F740DC"/>
    <w:rsid w:val="00F74EAF"/>
    <w:rsid w:val="00F7672A"/>
    <w:rsid w:val="00F83774"/>
    <w:rsid w:val="00F8393F"/>
    <w:rsid w:val="00F863D6"/>
    <w:rsid w:val="00F87AE5"/>
    <w:rsid w:val="00F90631"/>
    <w:rsid w:val="00F91E16"/>
    <w:rsid w:val="00F921E2"/>
    <w:rsid w:val="00F922FC"/>
    <w:rsid w:val="00F927B3"/>
    <w:rsid w:val="00F927F8"/>
    <w:rsid w:val="00F92C5A"/>
    <w:rsid w:val="00F93420"/>
    <w:rsid w:val="00F95DAE"/>
    <w:rsid w:val="00F96987"/>
    <w:rsid w:val="00F974BA"/>
    <w:rsid w:val="00FA2CB1"/>
    <w:rsid w:val="00FA4E16"/>
    <w:rsid w:val="00FA5133"/>
    <w:rsid w:val="00FA517E"/>
    <w:rsid w:val="00FA69B3"/>
    <w:rsid w:val="00FB34EE"/>
    <w:rsid w:val="00FB6433"/>
    <w:rsid w:val="00FB69FA"/>
    <w:rsid w:val="00FC017A"/>
    <w:rsid w:val="00FC23C8"/>
    <w:rsid w:val="00FC2453"/>
    <w:rsid w:val="00FC26E3"/>
    <w:rsid w:val="00FC2A08"/>
    <w:rsid w:val="00FC2B63"/>
    <w:rsid w:val="00FC4D03"/>
    <w:rsid w:val="00FC5153"/>
    <w:rsid w:val="00FC6352"/>
    <w:rsid w:val="00FC706B"/>
    <w:rsid w:val="00FD250B"/>
    <w:rsid w:val="00FD317E"/>
    <w:rsid w:val="00FD35EC"/>
    <w:rsid w:val="00FD472E"/>
    <w:rsid w:val="00FD72BD"/>
    <w:rsid w:val="00FD7A79"/>
    <w:rsid w:val="00FD7B5A"/>
    <w:rsid w:val="00FE1A7E"/>
    <w:rsid w:val="00FE2AA3"/>
    <w:rsid w:val="00FE3057"/>
    <w:rsid w:val="00FE4928"/>
    <w:rsid w:val="00FE70DD"/>
    <w:rsid w:val="00FF0F3F"/>
    <w:rsid w:val="00FF1E16"/>
    <w:rsid w:val="00FF2464"/>
    <w:rsid w:val="00FF6CE5"/>
    <w:rsid w:val="017C563D"/>
    <w:rsid w:val="01851F50"/>
    <w:rsid w:val="01AA277D"/>
    <w:rsid w:val="03DC8037"/>
    <w:rsid w:val="04C4866B"/>
    <w:rsid w:val="04E8DB51"/>
    <w:rsid w:val="05584CF7"/>
    <w:rsid w:val="06902EEF"/>
    <w:rsid w:val="087BEBC7"/>
    <w:rsid w:val="08F2CF35"/>
    <w:rsid w:val="1074C52D"/>
    <w:rsid w:val="11C0D4F1"/>
    <w:rsid w:val="11DF0DDC"/>
    <w:rsid w:val="13D09045"/>
    <w:rsid w:val="13ECFBCB"/>
    <w:rsid w:val="1420B4A5"/>
    <w:rsid w:val="144798FD"/>
    <w:rsid w:val="1449B368"/>
    <w:rsid w:val="148E28A7"/>
    <w:rsid w:val="14BE6896"/>
    <w:rsid w:val="15BEF1FD"/>
    <w:rsid w:val="1ABDA091"/>
    <w:rsid w:val="1CC2CAF3"/>
    <w:rsid w:val="1D9F618A"/>
    <w:rsid w:val="1EF57615"/>
    <w:rsid w:val="1F576DE0"/>
    <w:rsid w:val="24D19A8A"/>
    <w:rsid w:val="2568E4C3"/>
    <w:rsid w:val="262E3BD3"/>
    <w:rsid w:val="26F029C7"/>
    <w:rsid w:val="28D83908"/>
    <w:rsid w:val="291220E3"/>
    <w:rsid w:val="2D062139"/>
    <w:rsid w:val="2D51E110"/>
    <w:rsid w:val="2FB4C624"/>
    <w:rsid w:val="300D8CC0"/>
    <w:rsid w:val="30E3F790"/>
    <w:rsid w:val="32B180AF"/>
    <w:rsid w:val="32D4EFB7"/>
    <w:rsid w:val="33CE9005"/>
    <w:rsid w:val="342AF4A9"/>
    <w:rsid w:val="350149F5"/>
    <w:rsid w:val="355B73DE"/>
    <w:rsid w:val="35DE0DB1"/>
    <w:rsid w:val="37DDAE86"/>
    <w:rsid w:val="38DF3E78"/>
    <w:rsid w:val="3985D0D1"/>
    <w:rsid w:val="3AFF7509"/>
    <w:rsid w:val="3C0C11CA"/>
    <w:rsid w:val="3DED4AC1"/>
    <w:rsid w:val="3E9D9E48"/>
    <w:rsid w:val="3F02ED17"/>
    <w:rsid w:val="40A77663"/>
    <w:rsid w:val="4299160A"/>
    <w:rsid w:val="4454E7E8"/>
    <w:rsid w:val="4597AA15"/>
    <w:rsid w:val="469CBFA4"/>
    <w:rsid w:val="48B6D535"/>
    <w:rsid w:val="4E33B6F5"/>
    <w:rsid w:val="4F157F47"/>
    <w:rsid w:val="5037F547"/>
    <w:rsid w:val="5277C3A7"/>
    <w:rsid w:val="53289DA9"/>
    <w:rsid w:val="54E4F4E5"/>
    <w:rsid w:val="565A46FC"/>
    <w:rsid w:val="578161E8"/>
    <w:rsid w:val="587415CE"/>
    <w:rsid w:val="5A238510"/>
    <w:rsid w:val="5BE0E817"/>
    <w:rsid w:val="5CCE9881"/>
    <w:rsid w:val="62E1E32F"/>
    <w:rsid w:val="6E00739E"/>
    <w:rsid w:val="6F3B20B4"/>
    <w:rsid w:val="7045AAA5"/>
    <w:rsid w:val="736C486B"/>
    <w:rsid w:val="73786340"/>
    <w:rsid w:val="7A158CFD"/>
    <w:rsid w:val="7B169F62"/>
    <w:rsid w:val="7B750F77"/>
    <w:rsid w:val="7C0179E8"/>
    <w:rsid w:val="7DE05D0F"/>
    <w:rsid w:val="7F96497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1E891"/>
  <w15:docId w15:val="{11D8D70A-ABAF-46A4-A197-4049567FF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803"/>
    <w:pPr>
      <w:spacing w:before="200" w:line="240" w:lineRule="atLeast"/>
    </w:pPr>
    <w:rPr>
      <w:rFonts w:ascii="Century Gothic" w:eastAsiaTheme="minorHAnsi" w:hAnsi="Century Gothic" w:cstheme="minorBidi"/>
      <w:sz w:val="18"/>
      <w:szCs w:val="22"/>
      <w:lang w:eastAsia="en-US"/>
    </w:rPr>
  </w:style>
  <w:style w:type="paragraph" w:styleId="Heading1">
    <w:name w:val="heading 1"/>
    <w:basedOn w:val="Normal"/>
    <w:next w:val="Normal"/>
    <w:link w:val="Heading1Char"/>
    <w:uiPriority w:val="9"/>
    <w:qFormat/>
    <w:rsid w:val="00FA4E16"/>
    <w:pPr>
      <w:keepNext/>
      <w:spacing w:before="240" w:after="120"/>
      <w:outlineLvl w:val="0"/>
    </w:pPr>
    <w:rPr>
      <w:rFonts w:eastAsia="Times New Roman" w:cs="Times New Roman"/>
      <w:b/>
      <w:kern w:val="36"/>
      <w:sz w:val="24"/>
      <w:szCs w:val="43"/>
      <w:lang w:eastAsia="en-AU"/>
    </w:rPr>
  </w:style>
  <w:style w:type="paragraph" w:styleId="Heading2">
    <w:name w:val="heading 2"/>
    <w:basedOn w:val="Normal"/>
    <w:next w:val="Normal"/>
    <w:link w:val="Heading2Char"/>
    <w:uiPriority w:val="9"/>
    <w:unhideWhenUsed/>
    <w:qFormat/>
    <w:rsid w:val="00C044A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6442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6713B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713B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87744"/>
    <w:pPr>
      <w:autoSpaceDE w:val="0"/>
      <w:autoSpaceDN w:val="0"/>
      <w:adjustRightInd w:val="0"/>
    </w:pPr>
    <w:rPr>
      <w:b/>
      <w:bCs/>
      <w:sz w:val="32"/>
      <w:szCs w:val="32"/>
      <w:lang w:val="en-US"/>
    </w:rPr>
  </w:style>
  <w:style w:type="paragraph" w:styleId="BodyTextIndent">
    <w:name w:val="Body Text Indent"/>
    <w:basedOn w:val="Normal"/>
    <w:semiHidden/>
    <w:rsid w:val="00847DD4"/>
    <w:pPr>
      <w:autoSpaceDE w:val="0"/>
      <w:autoSpaceDN w:val="0"/>
      <w:adjustRightInd w:val="0"/>
      <w:ind w:firstLine="720"/>
    </w:pPr>
    <w:rPr>
      <w:lang w:val="en-US"/>
    </w:rPr>
  </w:style>
  <w:style w:type="paragraph" w:styleId="FootnoteText">
    <w:name w:val="footnote text"/>
    <w:basedOn w:val="Normal"/>
    <w:link w:val="FootnoteTextChar"/>
    <w:uiPriority w:val="99"/>
    <w:semiHidden/>
    <w:rsid w:val="00847DD4"/>
    <w:rPr>
      <w:sz w:val="20"/>
      <w:szCs w:val="20"/>
    </w:rPr>
  </w:style>
  <w:style w:type="character" w:styleId="FootnoteReference">
    <w:name w:val="footnote reference"/>
    <w:basedOn w:val="DefaultParagraphFont"/>
    <w:semiHidden/>
    <w:rsid w:val="00847DD4"/>
    <w:rPr>
      <w:vertAlign w:val="superscript"/>
    </w:rPr>
  </w:style>
  <w:style w:type="paragraph" w:styleId="BodyText">
    <w:name w:val="Body Text"/>
    <w:basedOn w:val="Normal"/>
    <w:link w:val="BodyTextChar"/>
    <w:uiPriority w:val="99"/>
    <w:semiHidden/>
    <w:unhideWhenUsed/>
    <w:rsid w:val="00D835C2"/>
    <w:pPr>
      <w:spacing w:after="120"/>
    </w:pPr>
  </w:style>
  <w:style w:type="character" w:customStyle="1" w:styleId="BodyTextChar">
    <w:name w:val="Body Text Char"/>
    <w:basedOn w:val="DefaultParagraphFont"/>
    <w:link w:val="BodyText"/>
    <w:uiPriority w:val="99"/>
    <w:semiHidden/>
    <w:rsid w:val="00D835C2"/>
    <w:rPr>
      <w:sz w:val="24"/>
      <w:szCs w:val="24"/>
      <w:lang w:eastAsia="en-US"/>
    </w:rPr>
  </w:style>
  <w:style w:type="paragraph" w:customStyle="1" w:styleId="listrom">
    <w:name w:val="listrom"/>
    <w:basedOn w:val="Normal"/>
    <w:rsid w:val="00CD72DE"/>
    <w:pPr>
      <w:overflowPunct w:val="0"/>
      <w:autoSpaceDE w:val="0"/>
      <w:autoSpaceDN w:val="0"/>
      <w:adjustRightInd w:val="0"/>
      <w:spacing w:after="120" w:line="300" w:lineRule="atLeast"/>
      <w:ind w:left="1134" w:hanging="567"/>
      <w:textAlignment w:val="baseline"/>
    </w:pPr>
    <w:rPr>
      <w:szCs w:val="20"/>
    </w:rPr>
  </w:style>
  <w:style w:type="character" w:customStyle="1" w:styleId="FootnoteTextChar">
    <w:name w:val="Footnote Text Char"/>
    <w:basedOn w:val="DefaultParagraphFont"/>
    <w:link w:val="FootnoteText"/>
    <w:uiPriority w:val="99"/>
    <w:semiHidden/>
    <w:rsid w:val="0034447F"/>
    <w:rPr>
      <w:lang w:eastAsia="en-US"/>
    </w:rPr>
  </w:style>
  <w:style w:type="paragraph" w:styleId="Header">
    <w:name w:val="header"/>
    <w:basedOn w:val="Normal"/>
    <w:link w:val="HeaderChar"/>
    <w:uiPriority w:val="99"/>
    <w:unhideWhenUsed/>
    <w:rsid w:val="0034447F"/>
    <w:pPr>
      <w:tabs>
        <w:tab w:val="center" w:pos="4513"/>
        <w:tab w:val="right" w:pos="9026"/>
      </w:tabs>
    </w:pPr>
  </w:style>
  <w:style w:type="character" w:customStyle="1" w:styleId="HeaderChar">
    <w:name w:val="Header Char"/>
    <w:basedOn w:val="DefaultParagraphFont"/>
    <w:link w:val="Header"/>
    <w:uiPriority w:val="99"/>
    <w:rsid w:val="0034447F"/>
    <w:rPr>
      <w:sz w:val="24"/>
      <w:szCs w:val="24"/>
      <w:lang w:eastAsia="en-US"/>
    </w:rPr>
  </w:style>
  <w:style w:type="paragraph" w:styleId="Footer">
    <w:name w:val="footer"/>
    <w:basedOn w:val="Normal"/>
    <w:link w:val="FooterChar"/>
    <w:uiPriority w:val="99"/>
    <w:unhideWhenUsed/>
    <w:rsid w:val="0034447F"/>
    <w:pPr>
      <w:tabs>
        <w:tab w:val="center" w:pos="4513"/>
        <w:tab w:val="right" w:pos="9026"/>
      </w:tabs>
    </w:pPr>
  </w:style>
  <w:style w:type="character" w:customStyle="1" w:styleId="FooterChar">
    <w:name w:val="Footer Char"/>
    <w:basedOn w:val="DefaultParagraphFont"/>
    <w:link w:val="Footer"/>
    <w:uiPriority w:val="99"/>
    <w:rsid w:val="0034447F"/>
    <w:rPr>
      <w:sz w:val="24"/>
      <w:szCs w:val="24"/>
      <w:lang w:eastAsia="en-US"/>
    </w:rPr>
  </w:style>
  <w:style w:type="character" w:customStyle="1" w:styleId="Heading1Char">
    <w:name w:val="Heading 1 Char"/>
    <w:basedOn w:val="DefaultParagraphFont"/>
    <w:link w:val="Heading1"/>
    <w:uiPriority w:val="9"/>
    <w:rsid w:val="00FA4E16"/>
    <w:rPr>
      <w:rFonts w:ascii="Century Gothic" w:hAnsi="Century Gothic"/>
      <w:b/>
      <w:kern w:val="36"/>
      <w:sz w:val="24"/>
      <w:szCs w:val="43"/>
    </w:rPr>
  </w:style>
  <w:style w:type="paragraph" w:styleId="TOCHeading">
    <w:name w:val="TOC Heading"/>
    <w:basedOn w:val="Heading1"/>
    <w:next w:val="Normal"/>
    <w:uiPriority w:val="39"/>
    <w:semiHidden/>
    <w:unhideWhenUsed/>
    <w:qFormat/>
    <w:rsid w:val="005127E9"/>
    <w:pPr>
      <w:keepLines/>
      <w:spacing w:before="480" w:after="0" w:line="276" w:lineRule="auto"/>
      <w:outlineLvl w:val="9"/>
    </w:pPr>
    <w:rPr>
      <w:color w:val="365F91"/>
      <w:kern w:val="0"/>
      <w:sz w:val="28"/>
      <w:szCs w:val="28"/>
      <w:lang w:val="en-US"/>
    </w:rPr>
  </w:style>
  <w:style w:type="paragraph" w:styleId="TOC1">
    <w:name w:val="toc 1"/>
    <w:basedOn w:val="Normal"/>
    <w:next w:val="Normal"/>
    <w:autoRedefine/>
    <w:uiPriority w:val="39"/>
    <w:unhideWhenUsed/>
    <w:rsid w:val="009F10E2"/>
    <w:pPr>
      <w:tabs>
        <w:tab w:val="right" w:leader="dot" w:pos="8789"/>
      </w:tabs>
      <w:spacing w:line="480" w:lineRule="auto"/>
    </w:pPr>
  </w:style>
  <w:style w:type="character" w:styleId="Hyperlink">
    <w:name w:val="Hyperlink"/>
    <w:basedOn w:val="DefaultParagraphFont"/>
    <w:uiPriority w:val="99"/>
    <w:unhideWhenUsed/>
    <w:rsid w:val="005127E9"/>
    <w:rPr>
      <w:color w:val="0000FF"/>
      <w:u w:val="single"/>
    </w:rPr>
  </w:style>
  <w:style w:type="character" w:customStyle="1" w:styleId="Heading3Char">
    <w:name w:val="Heading 3 Char"/>
    <w:basedOn w:val="DefaultParagraphFont"/>
    <w:link w:val="Heading3"/>
    <w:uiPriority w:val="9"/>
    <w:rsid w:val="00B64424"/>
    <w:rPr>
      <w:rFonts w:ascii="Cambria" w:eastAsia="Times New Roman" w:hAnsi="Cambria" w:cs="Times New Roman"/>
      <w:b/>
      <w:bCs/>
      <w:sz w:val="26"/>
      <w:szCs w:val="26"/>
      <w:lang w:eastAsia="en-US"/>
    </w:rPr>
  </w:style>
  <w:style w:type="paragraph" w:styleId="BalloonText">
    <w:name w:val="Balloon Text"/>
    <w:basedOn w:val="Normal"/>
    <w:link w:val="BalloonTextChar"/>
    <w:uiPriority w:val="99"/>
    <w:semiHidden/>
    <w:unhideWhenUsed/>
    <w:rsid w:val="00BC7984"/>
    <w:rPr>
      <w:rFonts w:ascii="Tahoma" w:hAnsi="Tahoma" w:cs="Tahoma"/>
      <w:sz w:val="16"/>
      <w:szCs w:val="16"/>
    </w:rPr>
  </w:style>
  <w:style w:type="character" w:customStyle="1" w:styleId="BalloonTextChar">
    <w:name w:val="Balloon Text Char"/>
    <w:basedOn w:val="DefaultParagraphFont"/>
    <w:link w:val="BalloonText"/>
    <w:uiPriority w:val="99"/>
    <w:semiHidden/>
    <w:rsid w:val="00BC7984"/>
    <w:rPr>
      <w:rFonts w:ascii="Tahoma" w:hAnsi="Tahoma" w:cs="Tahoma"/>
      <w:sz w:val="16"/>
      <w:szCs w:val="16"/>
      <w:lang w:eastAsia="en-US"/>
    </w:rPr>
  </w:style>
  <w:style w:type="paragraph" w:styleId="NoSpacing">
    <w:name w:val="No Spacing"/>
    <w:link w:val="NoSpacingChar"/>
    <w:uiPriority w:val="19"/>
    <w:unhideWhenUsed/>
    <w:qFormat/>
    <w:rsid w:val="003F3844"/>
    <w:pPr>
      <w:spacing w:before="120" w:after="120"/>
    </w:pPr>
    <w:rPr>
      <w:sz w:val="22"/>
      <w:szCs w:val="22"/>
      <w:lang w:val="en-US" w:eastAsia="en-US"/>
    </w:rPr>
  </w:style>
  <w:style w:type="character" w:customStyle="1" w:styleId="NoSpacingChar">
    <w:name w:val="No Spacing Char"/>
    <w:basedOn w:val="DefaultParagraphFont"/>
    <w:link w:val="NoSpacing"/>
    <w:uiPriority w:val="19"/>
    <w:rsid w:val="003F3844"/>
    <w:rPr>
      <w:sz w:val="22"/>
      <w:szCs w:val="22"/>
      <w:lang w:val="en-US" w:eastAsia="en-US" w:bidi="ar-SA"/>
    </w:rPr>
  </w:style>
  <w:style w:type="paragraph" w:styleId="ListParagraph">
    <w:name w:val="List Paragraph"/>
    <w:basedOn w:val="Normal"/>
    <w:uiPriority w:val="34"/>
    <w:qFormat/>
    <w:rsid w:val="00CD3CF6"/>
    <w:pPr>
      <w:numPr>
        <w:numId w:val="39"/>
      </w:numPr>
      <w:spacing w:after="120"/>
    </w:pPr>
    <w:rPr>
      <w:lang w:val="en-US"/>
    </w:rPr>
  </w:style>
  <w:style w:type="table" w:styleId="TableGrid">
    <w:name w:val="Table Grid"/>
    <w:basedOn w:val="TableNormal"/>
    <w:uiPriority w:val="59"/>
    <w:rsid w:val="00DC3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Italic">
    <w:name w:val="Style Italic"/>
    <w:basedOn w:val="DefaultParagraphFont"/>
    <w:rsid w:val="00085842"/>
    <w:rPr>
      <w:i/>
      <w:iCs/>
    </w:rPr>
  </w:style>
  <w:style w:type="character" w:styleId="CommentReference">
    <w:name w:val="annotation reference"/>
    <w:basedOn w:val="DefaultParagraphFont"/>
    <w:uiPriority w:val="99"/>
    <w:semiHidden/>
    <w:unhideWhenUsed/>
    <w:rsid w:val="00B816C4"/>
    <w:rPr>
      <w:sz w:val="16"/>
      <w:szCs w:val="16"/>
    </w:rPr>
  </w:style>
  <w:style w:type="paragraph" w:styleId="CommentText">
    <w:name w:val="annotation text"/>
    <w:basedOn w:val="Normal"/>
    <w:link w:val="CommentTextChar"/>
    <w:uiPriority w:val="99"/>
    <w:unhideWhenUsed/>
    <w:rsid w:val="00B816C4"/>
    <w:rPr>
      <w:sz w:val="20"/>
      <w:szCs w:val="20"/>
    </w:rPr>
  </w:style>
  <w:style w:type="character" w:customStyle="1" w:styleId="CommentTextChar">
    <w:name w:val="Comment Text Char"/>
    <w:basedOn w:val="DefaultParagraphFont"/>
    <w:link w:val="CommentText"/>
    <w:uiPriority w:val="99"/>
    <w:rsid w:val="00B816C4"/>
    <w:rPr>
      <w:lang w:eastAsia="en-US"/>
    </w:rPr>
  </w:style>
  <w:style w:type="paragraph" w:styleId="CommentSubject">
    <w:name w:val="annotation subject"/>
    <w:basedOn w:val="CommentText"/>
    <w:next w:val="CommentText"/>
    <w:link w:val="CommentSubjectChar"/>
    <w:uiPriority w:val="99"/>
    <w:semiHidden/>
    <w:unhideWhenUsed/>
    <w:rsid w:val="00B816C4"/>
    <w:rPr>
      <w:b/>
      <w:bCs/>
    </w:rPr>
  </w:style>
  <w:style w:type="character" w:customStyle="1" w:styleId="CommentSubjectChar">
    <w:name w:val="Comment Subject Char"/>
    <w:basedOn w:val="CommentTextChar"/>
    <w:link w:val="CommentSubject"/>
    <w:uiPriority w:val="99"/>
    <w:semiHidden/>
    <w:rsid w:val="00B816C4"/>
    <w:rPr>
      <w:b/>
      <w:bCs/>
      <w:lang w:eastAsia="en-US"/>
    </w:rPr>
  </w:style>
  <w:style w:type="character" w:customStyle="1" w:styleId="TitleChar">
    <w:name w:val="Title Char"/>
    <w:basedOn w:val="DefaultParagraphFont"/>
    <w:link w:val="Title"/>
    <w:uiPriority w:val="10"/>
    <w:rsid w:val="00687744"/>
    <w:rPr>
      <w:rFonts w:ascii="Century Gothic" w:eastAsiaTheme="minorHAnsi" w:hAnsi="Century Gothic" w:cstheme="minorBidi"/>
      <w:b/>
      <w:bCs/>
      <w:sz w:val="32"/>
      <w:szCs w:val="32"/>
      <w:lang w:val="en-US" w:eastAsia="en-US"/>
    </w:rPr>
  </w:style>
  <w:style w:type="table" w:customStyle="1" w:styleId="TableGrid1">
    <w:name w:val="Table Grid1"/>
    <w:basedOn w:val="TableNormal"/>
    <w:next w:val="TableGrid"/>
    <w:uiPriority w:val="39"/>
    <w:rsid w:val="00FA4E1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044A5"/>
    <w:rPr>
      <w:rFonts w:asciiTheme="majorHAnsi" w:eastAsiaTheme="majorEastAsia" w:hAnsiTheme="majorHAnsi" w:cstheme="majorBidi"/>
      <w:color w:val="365F91" w:themeColor="accent1" w:themeShade="BF"/>
      <w:sz w:val="26"/>
      <w:szCs w:val="26"/>
      <w:lang w:eastAsia="en-US"/>
    </w:rPr>
  </w:style>
  <w:style w:type="paragraph" w:customStyle="1" w:styleId="Guidance-Bodytext">
    <w:name w:val="Guidance - Body text"/>
    <w:basedOn w:val="Normal"/>
    <w:link w:val="Guidance-BodytextChar"/>
    <w:qFormat/>
    <w:rsid w:val="00302F9E"/>
    <w:pPr>
      <w:pBdr>
        <w:top w:val="single" w:sz="4" w:space="4" w:color="3CB4E5"/>
        <w:left w:val="single" w:sz="4" w:space="7" w:color="3CB4E5"/>
        <w:bottom w:val="single" w:sz="4" w:space="4" w:color="3CB4E5"/>
        <w:right w:val="single" w:sz="4" w:space="4" w:color="3CB4E5"/>
      </w:pBdr>
      <w:spacing w:before="120"/>
      <w:ind w:left="567" w:right="85"/>
    </w:pPr>
    <w:rPr>
      <w:sz w:val="16"/>
    </w:rPr>
  </w:style>
  <w:style w:type="paragraph" w:customStyle="1" w:styleId="Guidance-Heading">
    <w:name w:val="Guidance - Heading"/>
    <w:basedOn w:val="Guidance-Bodytext"/>
    <w:link w:val="Guidance-HeadingChar"/>
    <w:qFormat/>
    <w:rsid w:val="00DC6763"/>
    <w:pPr>
      <w:keepNext/>
      <w:spacing w:before="200"/>
    </w:pPr>
    <w:rPr>
      <w:b/>
      <w:bCs/>
    </w:rPr>
  </w:style>
  <w:style w:type="character" w:customStyle="1" w:styleId="Guidance-BodytextChar">
    <w:name w:val="Guidance - Body text Char"/>
    <w:basedOn w:val="DefaultParagraphFont"/>
    <w:link w:val="Guidance-Bodytext"/>
    <w:rsid w:val="00302F9E"/>
    <w:rPr>
      <w:rFonts w:ascii="Century Gothic" w:eastAsiaTheme="minorHAnsi" w:hAnsi="Century Gothic" w:cstheme="minorBidi"/>
      <w:sz w:val="16"/>
      <w:szCs w:val="22"/>
      <w:lang w:eastAsia="en-US"/>
    </w:rPr>
  </w:style>
  <w:style w:type="paragraph" w:customStyle="1" w:styleId="Guidance-Bulletlist">
    <w:name w:val="Guidance - Bullet list"/>
    <w:basedOn w:val="Guidance-Bodytext"/>
    <w:link w:val="Guidance-BulletlistChar"/>
    <w:qFormat/>
    <w:rsid w:val="007159E6"/>
    <w:pPr>
      <w:numPr>
        <w:numId w:val="43"/>
      </w:numPr>
      <w:spacing w:before="100" w:line="240" w:lineRule="auto"/>
    </w:pPr>
  </w:style>
  <w:style w:type="character" w:customStyle="1" w:styleId="Guidance-HeadingChar">
    <w:name w:val="Guidance - Heading Char"/>
    <w:basedOn w:val="Guidance-BodytextChar"/>
    <w:link w:val="Guidance-Heading"/>
    <w:rsid w:val="00DC6763"/>
    <w:rPr>
      <w:rFonts w:ascii="Century Gothic" w:eastAsiaTheme="minorHAnsi" w:hAnsi="Century Gothic" w:cstheme="minorBidi"/>
      <w:b/>
      <w:bCs/>
      <w:sz w:val="16"/>
      <w:szCs w:val="22"/>
      <w:lang w:eastAsia="en-US"/>
    </w:rPr>
  </w:style>
  <w:style w:type="paragraph" w:customStyle="1" w:styleId="Answer-intable">
    <w:name w:val="Answer - in table"/>
    <w:basedOn w:val="Normal"/>
    <w:link w:val="Answer-intableChar"/>
    <w:qFormat/>
    <w:rsid w:val="00CD3CF6"/>
    <w:pPr>
      <w:spacing w:before="120" w:after="120"/>
    </w:pPr>
    <w:rPr>
      <w:i/>
      <w:iCs/>
    </w:rPr>
  </w:style>
  <w:style w:type="character" w:customStyle="1" w:styleId="Guidance-BulletlistChar">
    <w:name w:val="Guidance - Bullet list Char"/>
    <w:basedOn w:val="Guidance-BodytextChar"/>
    <w:link w:val="Guidance-Bulletlist"/>
    <w:rsid w:val="007159E6"/>
    <w:rPr>
      <w:rFonts w:ascii="Century Gothic" w:eastAsiaTheme="minorHAnsi" w:hAnsi="Century Gothic" w:cstheme="minorBidi"/>
      <w:sz w:val="16"/>
      <w:szCs w:val="22"/>
      <w:lang w:eastAsia="en-US"/>
    </w:rPr>
  </w:style>
  <w:style w:type="paragraph" w:customStyle="1" w:styleId="Answer-underlined">
    <w:name w:val="Answer - underlined"/>
    <w:basedOn w:val="Answer-intable"/>
    <w:link w:val="Answer-underlinedChar"/>
    <w:qFormat/>
    <w:rsid w:val="00DC6763"/>
    <w:pPr>
      <w:pBdr>
        <w:bottom w:val="single" w:sz="4" w:space="1" w:color="auto"/>
      </w:pBdr>
      <w:ind w:left="426"/>
    </w:pPr>
  </w:style>
  <w:style w:type="character" w:customStyle="1" w:styleId="Answer-intableChar">
    <w:name w:val="Answer - in table Char"/>
    <w:basedOn w:val="DefaultParagraphFont"/>
    <w:link w:val="Answer-intable"/>
    <w:rsid w:val="00CD3CF6"/>
    <w:rPr>
      <w:rFonts w:ascii="Century Gothic" w:eastAsiaTheme="minorHAnsi" w:hAnsi="Century Gothic" w:cstheme="minorBidi"/>
      <w:i/>
      <w:iCs/>
      <w:sz w:val="18"/>
      <w:szCs w:val="22"/>
      <w:lang w:eastAsia="en-US"/>
    </w:rPr>
  </w:style>
  <w:style w:type="character" w:customStyle="1" w:styleId="Answer-underlinedChar">
    <w:name w:val="Answer - underlined Char"/>
    <w:basedOn w:val="Answer-intableChar"/>
    <w:link w:val="Answer-underlined"/>
    <w:rsid w:val="00DC6763"/>
    <w:rPr>
      <w:rFonts w:ascii="Century Gothic" w:eastAsiaTheme="minorHAnsi" w:hAnsi="Century Gothic" w:cstheme="minorBidi"/>
      <w:i/>
      <w:iCs/>
      <w:sz w:val="18"/>
      <w:szCs w:val="22"/>
      <w:lang w:eastAsia="en-US"/>
    </w:rPr>
  </w:style>
  <w:style w:type="character" w:styleId="UnresolvedMention">
    <w:name w:val="Unresolved Mention"/>
    <w:basedOn w:val="DefaultParagraphFont"/>
    <w:uiPriority w:val="99"/>
    <w:semiHidden/>
    <w:unhideWhenUsed/>
    <w:rsid w:val="00BF2F08"/>
    <w:rPr>
      <w:color w:val="605E5C"/>
      <w:shd w:val="clear" w:color="auto" w:fill="E1DFDD"/>
    </w:rPr>
  </w:style>
  <w:style w:type="character" w:styleId="FollowedHyperlink">
    <w:name w:val="FollowedHyperlink"/>
    <w:basedOn w:val="DefaultParagraphFont"/>
    <w:uiPriority w:val="99"/>
    <w:semiHidden/>
    <w:unhideWhenUsed/>
    <w:rsid w:val="00B52D47"/>
    <w:rPr>
      <w:color w:val="800080" w:themeColor="followedHyperlink"/>
      <w:u w:val="single"/>
    </w:rPr>
  </w:style>
  <w:style w:type="paragraph" w:styleId="Revision">
    <w:name w:val="Revision"/>
    <w:hidden/>
    <w:uiPriority w:val="99"/>
    <w:semiHidden/>
    <w:rsid w:val="005D387D"/>
    <w:rPr>
      <w:rFonts w:ascii="Century Gothic" w:eastAsiaTheme="minorHAnsi" w:hAnsi="Century Gothic" w:cstheme="minorBidi"/>
      <w:sz w:val="18"/>
      <w:szCs w:val="22"/>
      <w:lang w:eastAsia="en-US"/>
    </w:rPr>
  </w:style>
  <w:style w:type="character" w:customStyle="1" w:styleId="Heading4Char">
    <w:name w:val="Heading 4 Char"/>
    <w:basedOn w:val="DefaultParagraphFont"/>
    <w:link w:val="Heading4"/>
    <w:uiPriority w:val="9"/>
    <w:rsid w:val="006713BD"/>
    <w:rPr>
      <w:rFonts w:asciiTheme="majorHAnsi" w:eastAsiaTheme="majorEastAsia" w:hAnsiTheme="majorHAnsi" w:cstheme="majorBidi"/>
      <w:i/>
      <w:iCs/>
      <w:color w:val="365F91" w:themeColor="accent1" w:themeShade="BF"/>
      <w:sz w:val="18"/>
      <w:szCs w:val="22"/>
      <w:lang w:eastAsia="en-US"/>
    </w:rPr>
  </w:style>
  <w:style w:type="character" w:customStyle="1" w:styleId="Heading5Char">
    <w:name w:val="Heading 5 Char"/>
    <w:basedOn w:val="DefaultParagraphFont"/>
    <w:link w:val="Heading5"/>
    <w:uiPriority w:val="9"/>
    <w:rsid w:val="006713BD"/>
    <w:rPr>
      <w:rFonts w:asciiTheme="majorHAnsi" w:eastAsiaTheme="majorEastAsia" w:hAnsiTheme="majorHAnsi" w:cstheme="majorBidi"/>
      <w:color w:val="365F91" w:themeColor="accent1" w:themeShade="BF"/>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5.austlii.edu.au/au/legis/cth/consol_act/ca2001172/s9.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5.austlii.edu.au/au/legis/cth/consol_act/ca2001172/s9.htm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5.austlii.edu.au/au/legis/cth/consol_act/ca2001172/s9.html" TargetMode="External"/><Relationship Id="rId25" Type="http://schemas.openxmlformats.org/officeDocument/2006/relationships/hyperlink" Target="https://www.asic.gov.au/regulatory-resources/insolvency/insolvency-for-directors/" TargetMode="External"/><Relationship Id="rId2" Type="http://schemas.openxmlformats.org/officeDocument/2006/relationships/customXml" Target="../customXml/item2.xml"/><Relationship Id="rId16" Type="http://schemas.openxmlformats.org/officeDocument/2006/relationships/hyperlink" Target="mailto:ASIC.CDD.requests@asic.gov.au" TargetMode="External"/><Relationship Id="rId20" Type="http://schemas.openxmlformats.org/officeDocument/2006/relationships/hyperlink" Target="http://www5.austlii.edu.au/au/legis/cth/consol_act/ca2001172/s601c.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5.austlii.edu.au/au/legis/cth/consol_act/ca2001172/s601c.html" TargetMode="External"/><Relationship Id="rId5" Type="http://schemas.openxmlformats.org/officeDocument/2006/relationships/customXml" Target="../customXml/item5.xml"/><Relationship Id="rId15" Type="http://schemas.openxmlformats.org/officeDocument/2006/relationships/hyperlink" Target="https://www.asic.gov.au/for-finance-professionals/registered-liquidators/registered-liquidator-inquiries-and-assistance" TargetMode="External"/><Relationship Id="rId23" Type="http://schemas.openxmlformats.org/officeDocument/2006/relationships/hyperlink" Target="http://www5.austlii.edu.au/au/legis/cth/consol_act/ca2001172/s1371.html"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5.austlii.edu.au/au/legis/cth/consol_act/ca2001172/s761a.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ic.gov.au/for-finance-professionals/registered-liquidators/your-ongoing-obligations-as-a-registered-liquidator/asic-orders-about-creditor-defeating-dispositions/" TargetMode="External"/><Relationship Id="rId22" Type="http://schemas.openxmlformats.org/officeDocument/2006/relationships/hyperlink" Target="http://www5.austlii.edu.au/au/legis/cth/consol_act/ca2001172/s9.html"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f302855-5de3-48f9-83c2-fc1acc0f760b" ContentTypeId="0x010100B5F685A1365F544391EF8C813B164F3A"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1abb5e704a84578aa4b8ef0390c3b25 xmlns="db2b92ca-6ed0-4085-802d-4c686a2e8c3f">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cffd3088-7a74-4edb-8c9e-fbf79371a422</TermId>
        </TermInfo>
      </Terms>
    </p1abb5e704a84578aa4b8ef0390c3b25>
    <TaxCatchAll xmlns="db2b92ca-6ed0-4085-802d-4c686a2e8c3f">
      <Value>4</Value>
    </TaxCatchAll>
    <DocumentNotes xmlns="db2b92ca-6ed0-4085-802d-4c686a2e8c3f" xsi:nil="true"/>
    <NAPReason xmlns="db2b92ca-6ed0-4085-802d-4c686a2e8c3f" xsi:nil="true"/>
    <_dlc_DocId xmlns="13b4995e-c937-4112-8622-e4752849dd7e">000231-500189195-1897</_dlc_DocId>
    <_dlc_DocIdUrl xmlns="13b4995e-c937-4112-8622-e4752849dd7e">
      <Url>https://asiclink.sharepoint.com/teams/000231/_layouts/15/DocIdRedir.aspx?ID=000231-500189195-1897</Url>
      <Description>000231-500189195-1897</Description>
    </_dlc_DocIdUrl>
    <MailTo xmlns="db2b92ca-6ed0-4085-802d-4c686a2e8c3f" xsi:nil="true"/>
    <MailFrom xmlns="db2b92ca-6ed0-4085-802d-4c686a2e8c3f" xsi:nil="true"/>
    <MailOriginalSubject xmlns="db2b92ca-6ed0-4085-802d-4c686a2e8c3f" xsi:nil="true"/>
    <MailReferences xmlns="db2b92ca-6ed0-4085-802d-4c686a2e8c3f" xsi:nil="true"/>
    <MailDate xmlns="db2b92ca-6ed0-4085-802d-4c686a2e8c3f" xsi:nil="true"/>
    <MailIn-Reply-To xmlns="db2b92ca-6ed0-4085-802d-4c686a2e8c3f" xsi:nil="true"/>
    <MailSubject xmlns="db2b92ca-6ed0-4085-802d-4c686a2e8c3f" xsi:nil="true"/>
    <MailReply-To xmlns="db2b92ca-6ed0-4085-802d-4c686a2e8c3f" xsi:nil="true"/>
    <MailCc xmlns="db2b92ca-6ed0-4085-802d-4c686a2e8c3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SIC Email" ma:contentTypeID="0x010100B5F685A1365F544391EF8C813B164F3A0A00804D6FF54356F847B8892885B761A98E" ma:contentTypeVersion="31" ma:contentTypeDescription="Create a new document." ma:contentTypeScope="" ma:versionID="2e2a005034e90ce9ddea327d209bca7a">
  <xsd:schema xmlns:xsd="http://www.w3.org/2001/XMLSchema" xmlns:xs="http://www.w3.org/2001/XMLSchema" xmlns:p="http://schemas.microsoft.com/office/2006/metadata/properties" xmlns:ns2="db2b92ca-6ed0-4085-802d-4c686a2e8c3f" xmlns:ns3="13b4995e-c937-4112-8622-e4752849dd7e" targetNamespace="http://schemas.microsoft.com/office/2006/metadata/properties" ma:root="true" ma:fieldsID="1fb5066c92cbf024d6140fe473815288" ns2:_="" ns3:_="">
    <xsd:import namespace="db2b92ca-6ed0-4085-802d-4c686a2e8c3f"/>
    <xsd:import namespace="13b4995e-c937-4112-8622-e4752849dd7e"/>
    <xsd:element name="properties">
      <xsd:complexType>
        <xsd:sequence>
          <xsd:element name="documentManagement">
            <xsd:complexType>
              <xsd:all>
                <xsd:element ref="ns2:NAPReason" minOccurs="0"/>
                <xsd:element ref="ns2:p1abb5e704a84578aa4b8ef0390c3b25" minOccurs="0"/>
                <xsd:element ref="ns2:TaxCatchAll" minOccurs="0"/>
                <xsd:element ref="ns2:TaxCatchAllLabel" minOccurs="0"/>
                <xsd:element ref="ns2:DocumentNotes" minOccurs="0"/>
                <xsd:element ref="ns2:MailReply-To" minOccurs="0"/>
                <xsd:element ref="ns2:MailSubject" minOccurs="0"/>
                <xsd:element ref="ns2:MailTo" minOccurs="0"/>
                <xsd:element ref="ns2:MailCc" minOccurs="0"/>
                <xsd:element ref="ns2:MailFrom" minOccurs="0"/>
                <xsd:element ref="ns2:MailIn-Reply-To" minOccurs="0"/>
                <xsd:element ref="ns2:MailReferences" minOccurs="0"/>
                <xsd:element ref="ns2:MailDate" minOccurs="0"/>
                <xsd:element ref="ns2:MailOriginalSubjec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b92ca-6ed0-4085-802d-4c686a2e8c3f" elementFormDefault="qualified">
    <xsd:import namespace="http://schemas.microsoft.com/office/2006/documentManagement/types"/>
    <xsd:import namespace="http://schemas.microsoft.com/office/infopath/2007/PartnerControls"/>
    <xsd:element name="NAPReason" ma:index="8" nillable="true" ma:displayName="NAP Reason" ma:internalName="NAPReason">
      <xsd:simpleType>
        <xsd:restriction base="dms:Choice">
          <xsd:enumeration value="Created in error"/>
          <xsd:enumeration value="Low risk email, calendar entry or alert"/>
          <xsd:enumeration value="Copy kept for reference only"/>
          <xsd:enumeration value="Duplicate"/>
          <xsd:enumeration value="Rough working paper or calculations"/>
          <xsd:enumeration value="Draft not intended for further use"/>
          <xsd:enumeration value="Externally published material"/>
          <xsd:enumeration value="Unofficial information"/>
        </xsd:restriction>
      </xsd:simpleType>
    </xsd:element>
    <xsd:element name="p1abb5e704a84578aa4b8ef0390c3b25" ma:index="9" ma:taxonomy="true" ma:internalName="p1abb5e704a84578aa4b8ef0390c3b25" ma:taxonomyFieldName="SecurityClassification" ma:displayName="Security Classification" ma:readOnly="false" ma:fieldId="{91abb5e7-04a8-4578-aa4b-8ef0390c3b25}" ma:sspId="af302855-5de3-48f9-83c2-fc1acc0f760b" ma:termSetId="1d2f2699-c9ac-44b7-aa84-d64945e6f0b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4c4721b-cfeb-40f6-98e1-cf1d1d97bfd5}" ma:internalName="TaxCatchAll" ma:showField="CatchAllData"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4c4721b-cfeb-40f6-98e1-cf1d1d97bfd5}" ma:internalName="TaxCatchAllLabel" ma:readOnly="true" ma:showField="CatchAllDataLabel"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DocumentNotes" ma:index="13" nillable="true" ma:displayName="Document Notes" ma:internalName="DocumentNotes">
      <xsd:simpleType>
        <xsd:restriction base="dms:Note">
          <xsd:maxLength value="255"/>
        </xsd:restriction>
      </xsd:simpleType>
    </xsd:element>
    <xsd:element name="MailReply-To" ma:index="14" nillable="true" ma:displayName="Reply-To" ma:internalName="MailReply_x002d_To0">
      <xsd:simpleType>
        <xsd:restriction base="dms:Text"/>
      </xsd:simpleType>
    </xsd:element>
    <xsd:element name="MailSubject" ma:index="15" nillable="true" ma:displayName="Subject" ma:description="A summary of the message." ma:internalName="MailSubject" ma:readOnly="false">
      <xsd:simpleType>
        <xsd:restriction base="dms:Text">
          <xsd:maxLength value="255"/>
        </xsd:restriction>
      </xsd:simpleType>
    </xsd:element>
    <xsd:element name="MailTo" ma:index="16" nillable="true" ma:displayName="To" ma:description="The identity of the primary recipients of the message." ma:internalName="MailTo" ma:readOnly="false">
      <xsd:simpleType>
        <xsd:restriction base="dms:Note">
          <xsd:maxLength value="255"/>
        </xsd:restriction>
      </xsd:simpleType>
    </xsd:element>
    <xsd:element name="MailCc" ma:index="17" nillable="true" ma:displayName="Cc" ma:description="The identity of the secondary recipients of the message." ma:internalName="MailCc" ma:readOnly="false">
      <xsd:simpleType>
        <xsd:restriction base="dms:Note">
          <xsd:maxLength value="255"/>
        </xsd:restriction>
      </xsd:simpleType>
    </xsd:element>
    <xsd:element name="MailFrom" ma:index="18" nillable="true" ma:displayName="From" ma:description="The identity of the person who sent the message." ma:internalName="MailFrom" ma:readOnly="false">
      <xsd:simpleType>
        <xsd:restriction base="dms:Text">
          <xsd:maxLength value="255"/>
        </xsd:restriction>
      </xsd:simpleType>
    </xsd:element>
    <xsd:element name="MailIn-Reply-To" ma:index="19" nillable="true" ma:displayName="In-Reply-To" ma:internalName="MailIn_x002d_Reply_x002d_To0">
      <xsd:simpleType>
        <xsd:restriction base="dms:Text"/>
      </xsd:simpleType>
    </xsd:element>
    <xsd:element name="MailReferences" ma:index="20" nillable="true" ma:displayName="References" ma:description="The contents of this field identify other correspondence that this message answers." ma:internalName="MailReferences" ma:readOnly="false">
      <xsd:simpleType>
        <xsd:restriction base="dms:Text">
          <xsd:maxLength value="255"/>
        </xsd:restriction>
      </xsd:simpleType>
    </xsd:element>
    <xsd:element name="MailDate" ma:index="21" nillable="true" ma:displayName="Date" ma:description="The date and time when the message was sent." ma:format="DateTime" ma:internalName="MailDate" ma:readOnly="false">
      <xsd:simpleType>
        <xsd:restriction base="dms:DateTime"/>
      </xsd:simpleType>
    </xsd:element>
    <xsd:element name="MailOriginalSubject" ma:index="22" nillable="true" ma:displayName="OriginalSubject" ma:description="A summary of the message." ma:internalName="MailOriginalSub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b4995e-c937-4112-8622-e4752849dd7e"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9CC766-0037-43BC-A785-2535BDF4533B}">
  <ds:schemaRefs>
    <ds:schemaRef ds:uri="Microsoft.SharePoint.Taxonomy.ContentTypeSync"/>
  </ds:schemaRefs>
</ds:datastoreItem>
</file>

<file path=customXml/itemProps2.xml><?xml version="1.0" encoding="utf-8"?>
<ds:datastoreItem xmlns:ds="http://schemas.openxmlformats.org/officeDocument/2006/customXml" ds:itemID="{53BD238E-2860-4048-A3B4-DCFA41BB8CB1}">
  <ds:schemaRefs>
    <ds:schemaRef ds:uri="http://schemas.microsoft.com/sharepoint/events"/>
  </ds:schemaRefs>
</ds:datastoreItem>
</file>

<file path=customXml/itemProps3.xml><?xml version="1.0" encoding="utf-8"?>
<ds:datastoreItem xmlns:ds="http://schemas.openxmlformats.org/officeDocument/2006/customXml" ds:itemID="{D485E48F-B145-45B7-A815-3408D2588C0B}">
  <ds:schemaRefs>
    <ds:schemaRef ds:uri="http://schemas.openxmlformats.org/officeDocument/2006/bibliography"/>
  </ds:schemaRefs>
</ds:datastoreItem>
</file>

<file path=customXml/itemProps4.xml><?xml version="1.0" encoding="utf-8"?>
<ds:datastoreItem xmlns:ds="http://schemas.openxmlformats.org/officeDocument/2006/customXml" ds:itemID="{B8732DA8-F752-42FD-B4E5-298D1DEE4078}">
  <ds:schemaRefs>
    <ds:schemaRef ds:uri="http://schemas.microsoft.com/office/2006/metadata/properties"/>
    <ds:schemaRef ds:uri="http://schemas.microsoft.com/office/infopath/2007/PartnerControls"/>
    <ds:schemaRef ds:uri="db2b92ca-6ed0-4085-802d-4c686a2e8c3f"/>
    <ds:schemaRef ds:uri="13b4995e-c937-4112-8622-e4752849dd7e"/>
  </ds:schemaRefs>
</ds:datastoreItem>
</file>

<file path=customXml/itemProps5.xml><?xml version="1.0" encoding="utf-8"?>
<ds:datastoreItem xmlns:ds="http://schemas.openxmlformats.org/officeDocument/2006/customXml" ds:itemID="{CCDB9A94-58E1-4786-A460-C7658D09FF82}">
  <ds:schemaRefs>
    <ds:schemaRef ds:uri="http://schemas.microsoft.com/sharepoint/v3/contenttype/forms"/>
  </ds:schemaRefs>
</ds:datastoreItem>
</file>

<file path=customXml/itemProps6.xml><?xml version="1.0" encoding="utf-8"?>
<ds:datastoreItem xmlns:ds="http://schemas.openxmlformats.org/officeDocument/2006/customXml" ds:itemID="{95821861-A5A7-4B6E-ABE2-56350E69C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b92ca-6ed0-4085-802d-4c686a2e8c3f"/>
    <ds:schemaRef ds:uri="13b4995e-c937-4112-8622-e4752849d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2912</Words>
  <Characters>15727</Characters>
  <Application>Microsoft Office Word</Application>
  <DocSecurity>0</DocSecurity>
  <Lines>372</Lines>
  <Paragraphs>217</Paragraphs>
  <ScaleCrop>false</ScaleCrop>
  <Manager/>
  <Company/>
  <LinksUpToDate>false</LinksUpToDate>
  <CharactersWithSpaces>18496</CharactersWithSpaces>
  <SharedDoc>false</SharedDoc>
  <HLinks>
    <vt:vector size="72" baseType="variant">
      <vt:variant>
        <vt:i4>4587591</vt:i4>
      </vt:variant>
      <vt:variant>
        <vt:i4>42</vt:i4>
      </vt:variant>
      <vt:variant>
        <vt:i4>0</vt:i4>
      </vt:variant>
      <vt:variant>
        <vt:i4>5</vt:i4>
      </vt:variant>
      <vt:variant>
        <vt:lpwstr>https://www.asic.gov.au/regulatory-resources/insolvency/insolvency-for-directors/</vt:lpwstr>
      </vt:variant>
      <vt:variant>
        <vt:lpwstr/>
      </vt:variant>
      <vt:variant>
        <vt:i4>6357086</vt:i4>
      </vt:variant>
      <vt:variant>
        <vt:i4>39</vt:i4>
      </vt:variant>
      <vt:variant>
        <vt:i4>0</vt:i4>
      </vt:variant>
      <vt:variant>
        <vt:i4>5</vt:i4>
      </vt:variant>
      <vt:variant>
        <vt:lpwstr>http://www5.austlii.edu.au/au/legis/cth/consol_act/ca2001172/s601c.html</vt:lpwstr>
      </vt:variant>
      <vt:variant>
        <vt:lpwstr>property</vt:lpwstr>
      </vt:variant>
      <vt:variant>
        <vt:i4>3997784</vt:i4>
      </vt:variant>
      <vt:variant>
        <vt:i4>36</vt:i4>
      </vt:variant>
      <vt:variant>
        <vt:i4>0</vt:i4>
      </vt:variant>
      <vt:variant>
        <vt:i4>5</vt:i4>
      </vt:variant>
      <vt:variant>
        <vt:lpwstr>http://www5.austlii.edu.au/au/legis/cth/consol_act/ca2001172/s1371.html</vt:lpwstr>
      </vt:variant>
      <vt:variant>
        <vt:lpwstr>made</vt:lpwstr>
      </vt:variant>
      <vt:variant>
        <vt:i4>786479</vt:i4>
      </vt:variant>
      <vt:variant>
        <vt:i4>33</vt:i4>
      </vt:variant>
      <vt:variant>
        <vt:i4>0</vt:i4>
      </vt:variant>
      <vt:variant>
        <vt:i4>5</vt:i4>
      </vt:variant>
      <vt:variant>
        <vt:lpwstr>http://www5.austlii.edu.au/au/legis/cth/consol_act/ca2001172/s9.html</vt:lpwstr>
      </vt:variant>
      <vt:variant>
        <vt:lpwstr>have</vt:lpwstr>
      </vt:variant>
      <vt:variant>
        <vt:i4>7929950</vt:i4>
      </vt:variant>
      <vt:variant>
        <vt:i4>30</vt:i4>
      </vt:variant>
      <vt:variant>
        <vt:i4>0</vt:i4>
      </vt:variant>
      <vt:variant>
        <vt:i4>5</vt:i4>
      </vt:variant>
      <vt:variant>
        <vt:lpwstr>http://www5.austlii.edu.au/au/legis/cth/consol_act/ca2001172/s9.html</vt:lpwstr>
      </vt:variant>
      <vt:variant>
        <vt:lpwstr>company</vt:lpwstr>
      </vt:variant>
      <vt:variant>
        <vt:i4>6357086</vt:i4>
      </vt:variant>
      <vt:variant>
        <vt:i4>27</vt:i4>
      </vt:variant>
      <vt:variant>
        <vt:i4>0</vt:i4>
      </vt:variant>
      <vt:variant>
        <vt:i4>5</vt:i4>
      </vt:variant>
      <vt:variant>
        <vt:lpwstr>http://www5.austlii.edu.au/au/legis/cth/consol_act/ca2001172/s601c.html</vt:lpwstr>
      </vt:variant>
      <vt:variant>
        <vt:lpwstr>property</vt:lpwstr>
      </vt:variant>
      <vt:variant>
        <vt:i4>1310780</vt:i4>
      </vt:variant>
      <vt:variant>
        <vt:i4>24</vt:i4>
      </vt:variant>
      <vt:variant>
        <vt:i4>0</vt:i4>
      </vt:variant>
      <vt:variant>
        <vt:i4>5</vt:i4>
      </vt:variant>
      <vt:variant>
        <vt:lpwstr>http://www5.austlii.edu.au/au/legis/cth/consol_act/ca2001172/s761a.html</vt:lpwstr>
      </vt:variant>
      <vt:variant>
        <vt:lpwstr>person</vt:lpwstr>
      </vt:variant>
      <vt:variant>
        <vt:i4>7077980</vt:i4>
      </vt:variant>
      <vt:variant>
        <vt:i4>21</vt:i4>
      </vt:variant>
      <vt:variant>
        <vt:i4>0</vt:i4>
      </vt:variant>
      <vt:variant>
        <vt:i4>5</vt:i4>
      </vt:variant>
      <vt:variant>
        <vt:lpwstr>http://www5.austlii.edu.au/au/legis/cth/consol_act/ca2001172/s9.html</vt:lpwstr>
      </vt:variant>
      <vt:variant>
        <vt:lpwstr>result</vt:lpwstr>
      </vt:variant>
      <vt:variant>
        <vt:i4>7929950</vt:i4>
      </vt:variant>
      <vt:variant>
        <vt:i4>18</vt:i4>
      </vt:variant>
      <vt:variant>
        <vt:i4>0</vt:i4>
      </vt:variant>
      <vt:variant>
        <vt:i4>5</vt:i4>
      </vt:variant>
      <vt:variant>
        <vt:lpwstr>http://www5.austlii.edu.au/au/legis/cth/consol_act/ca2001172/s9.html</vt:lpwstr>
      </vt:variant>
      <vt:variant>
        <vt:lpwstr>company</vt:lpwstr>
      </vt:variant>
      <vt:variant>
        <vt:i4>786543</vt:i4>
      </vt:variant>
      <vt:variant>
        <vt:i4>12</vt:i4>
      </vt:variant>
      <vt:variant>
        <vt:i4>0</vt:i4>
      </vt:variant>
      <vt:variant>
        <vt:i4>5</vt:i4>
      </vt:variant>
      <vt:variant>
        <vt:lpwstr>mailto:ASIC.CDD.requests@asic.gov.au</vt:lpwstr>
      </vt:variant>
      <vt:variant>
        <vt:lpwstr/>
      </vt:variant>
      <vt:variant>
        <vt:i4>8323184</vt:i4>
      </vt:variant>
      <vt:variant>
        <vt:i4>3</vt:i4>
      </vt:variant>
      <vt:variant>
        <vt:i4>0</vt:i4>
      </vt:variant>
      <vt:variant>
        <vt:i4>5</vt:i4>
      </vt:variant>
      <vt:variant>
        <vt:lpwstr>https://www.asic.gov.au/for-finance-professionals/registered-liquidators/registered-liquidator-inquiries-and-assistance</vt:lpwstr>
      </vt:variant>
      <vt:variant>
        <vt:lpwstr/>
      </vt:variant>
      <vt:variant>
        <vt:i4>3735667</vt:i4>
      </vt:variant>
      <vt:variant>
        <vt:i4>0</vt:i4>
      </vt:variant>
      <vt:variant>
        <vt:i4>0</vt:i4>
      </vt:variant>
      <vt:variant>
        <vt:i4>5</vt:i4>
      </vt:variant>
      <vt:variant>
        <vt:lpwstr>https://asic.gov.au/for-finance-professionals/registered-liquidators/your-ongoing-obligations-as-a-registered-liquidator/asic-orders-about-creditor-defeating-dispositions/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ASIC orders about creditor-defeating dispositions: Request form</dc:title>
  <dc:subject>ASIC orders about creditor-defeating dispositions: Request form</dc:subject>
  <dc:creator>ASIC</dc:creator>
  <cp:keywords>ASIC orders about creditor-defeating dispositions: Request form</cp:keywords>
  <cp:lastModifiedBy>Kate Corless</cp:lastModifiedBy>
  <cp:revision>3</cp:revision>
  <cp:lastPrinted>2026-09-08T06:58:00Z</cp:lastPrinted>
  <dcterms:created xsi:type="dcterms:W3CDTF">2026-10-02T06:42:00Z</dcterms:created>
  <dcterms:modified xsi:type="dcterms:W3CDTF">2026-10-02T06:43:00Z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aead41-07f8-4767-ac8e-ef1c9c793766_Enabled">
    <vt:lpwstr>true</vt:lpwstr>
  </property>
  <property fmtid="{D5CDD505-2E9C-101B-9397-08002B2CF9AE}" pid="3" name="MSIP_Label_a6aead41-07f8-4767-ac8e-ef1c9c793766_SetDate">
    <vt:lpwstr>2026-10-01T00:20:31Z</vt:lpwstr>
  </property>
  <property fmtid="{D5CDD505-2E9C-101B-9397-08002B2CF9AE}" pid="4" name="MSIP_Label_a6aead41-07f8-4767-ac8e-ef1c9c793766_Method">
    <vt:lpwstr>Standard</vt:lpwstr>
  </property>
  <property fmtid="{D5CDD505-2E9C-101B-9397-08002B2CF9AE}" pid="5" name="MSIP_Label_a6aead41-07f8-4767-ac8e-ef1c9c793766_Name">
    <vt:lpwstr>OFFICIAL</vt:lpwstr>
  </property>
  <property fmtid="{D5CDD505-2E9C-101B-9397-08002B2CF9AE}" pid="6" name="MSIP_Label_a6aead41-07f8-4767-ac8e-ef1c9c793766_SiteId">
    <vt:lpwstr>5f1de7c6-55cd-4bb2-902d-514c78cf10f4</vt:lpwstr>
  </property>
  <property fmtid="{D5CDD505-2E9C-101B-9397-08002B2CF9AE}" pid="7" name="MSIP_Label_a6aead41-07f8-4767-ac8e-ef1c9c793766_ActionId">
    <vt:lpwstr>0d5861ab-6217-4022-8aa6-adbb69bc6538</vt:lpwstr>
  </property>
  <property fmtid="{D5CDD505-2E9C-101B-9397-08002B2CF9AE}" pid="8" name="MSIP_Label_a6aead41-07f8-4767-ac8e-ef1c9c793766_ContentBits">
    <vt:lpwstr>0</vt:lpwstr>
  </property>
  <property fmtid="{D5CDD505-2E9C-101B-9397-08002B2CF9AE}" pid="9" name="MSIP_Label_a6aead41-07f8-4767-ac8e-ef1c9c793766_Tag">
    <vt:lpwstr>10, 3, 0, 1</vt:lpwstr>
  </property>
  <property fmtid="{D5CDD505-2E9C-101B-9397-08002B2CF9AE}" pid="10" name="ContentTypeId">
    <vt:lpwstr>0x010100B5F685A1365F544391EF8C813B164F3A0A00804D6FF54356F847B8892885B761A98E</vt:lpwstr>
  </property>
  <property fmtid="{D5CDD505-2E9C-101B-9397-08002B2CF9AE}" pid="11" name="SecurityClassification">
    <vt:lpwstr>4;#OFFICIAL|cffd3088-7a74-4edb-8c9e-fbf79371a422</vt:lpwstr>
  </property>
  <property fmtid="{D5CDD505-2E9C-101B-9397-08002B2CF9AE}" pid="12" name="_dlc_DocIdItemGuid">
    <vt:lpwstr>966de49d-7d70-4153-b87d-97d1bc854ead</vt:lpwstr>
  </property>
  <property fmtid="{D5CDD505-2E9C-101B-9397-08002B2CF9AE}" pid="13" name="PolicyType">
    <vt:lpwstr/>
  </property>
  <property fmtid="{D5CDD505-2E9C-101B-9397-08002B2CF9AE}" pid="14" name="docLang">
    <vt:lpwstr>en</vt:lpwstr>
  </property>
  <property fmtid="{D5CDD505-2E9C-101B-9397-08002B2CF9AE}" pid="15" name="INFONumber-Name">
    <vt:lpwstr/>
  </property>
  <property fmtid="{D5CDD505-2E9C-101B-9397-08002B2CF9AE}" pid="16" name="INFONumber_x002d_Name">
    <vt:lpwstr/>
  </property>
  <property fmtid="{D5CDD505-2E9C-101B-9397-08002B2CF9AE}" pid="17" name="je845f11bcfc41338c7bc0f363128c43">
    <vt:lpwstr/>
  </property>
  <property fmtid="{D5CDD505-2E9C-101B-9397-08002B2CF9AE}" pid="18" name="pd5fe26cd12a41f981ce68be64cce9d4">
    <vt:lpwstr/>
  </property>
</Properties>
</file>