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5E6CF" w14:textId="77777777" w:rsidR="00A25391" w:rsidRPr="00A25391" w:rsidRDefault="00A25391" w:rsidP="00A25391">
      <w:pPr>
        <w:spacing w:line="240" w:lineRule="auto"/>
        <w:rPr>
          <w:rFonts w:eastAsia="DengXian" w:cs="Aptos"/>
          <w:b/>
          <w:bCs/>
          <w:i/>
          <w:iCs/>
          <w:kern w:val="0"/>
          <w:sz w:val="20"/>
          <w:szCs w:val="20"/>
          <w:lang w:bidi="th-TH"/>
        </w:rPr>
      </w:pPr>
      <w:r w:rsidRPr="00A25391">
        <w:rPr>
          <w:rFonts w:eastAsia="DengXian" w:cs="Aptos"/>
          <w:b/>
          <w:bCs/>
          <w:kern w:val="0"/>
          <w:sz w:val="20"/>
          <w:szCs w:val="20"/>
          <w:lang w:bidi="th-TH"/>
        </w:rPr>
        <w:t xml:space="preserve">Statement in relation to unclaimed property under the </w:t>
      </w:r>
      <w:r w:rsidRPr="00A25391">
        <w:rPr>
          <w:rFonts w:eastAsia="DengXian" w:cs="Aptos"/>
          <w:b/>
          <w:bCs/>
          <w:i/>
          <w:iCs/>
          <w:kern w:val="0"/>
          <w:sz w:val="20"/>
          <w:szCs w:val="20"/>
          <w:lang w:bidi="th-TH"/>
        </w:rPr>
        <w:t>Corporations Act 2001</w:t>
      </w:r>
    </w:p>
    <w:p w14:paraId="0BC47D3A" w14:textId="77777777" w:rsidR="00A25391" w:rsidRPr="00A25391" w:rsidRDefault="00A25391" w:rsidP="00A25391">
      <w:pPr>
        <w:spacing w:line="240" w:lineRule="auto"/>
        <w:rPr>
          <w:rFonts w:eastAsia="DengXian" w:cs="Aptos"/>
          <w:kern w:val="0"/>
          <w:sz w:val="20"/>
          <w:szCs w:val="20"/>
          <w:u w:val="single"/>
          <w:lang w:bidi="th-TH"/>
        </w:rPr>
      </w:pPr>
    </w:p>
    <w:p w14:paraId="0C04CE60" w14:textId="77777777" w:rsidR="00A25391" w:rsidRPr="00A25391" w:rsidRDefault="00A25391" w:rsidP="00A25391">
      <w:pPr>
        <w:spacing w:line="240" w:lineRule="auto"/>
        <w:rPr>
          <w:rFonts w:eastAsia="DengXian" w:cs="Aptos"/>
          <w:kern w:val="0"/>
          <w:sz w:val="20"/>
          <w:szCs w:val="20"/>
          <w:u w:val="single"/>
          <w:lang w:bidi="th-TH"/>
        </w:rPr>
      </w:pPr>
      <w:r w:rsidRPr="00A25391">
        <w:rPr>
          <w:rFonts w:eastAsia="DengXian" w:cs="Aptos"/>
          <w:kern w:val="0"/>
          <w:sz w:val="20"/>
          <w:szCs w:val="20"/>
          <w:u w:val="single"/>
          <w:lang w:bidi="th-TH"/>
        </w:rPr>
        <w:t>This is a statement to record the provision of unclaimed [monies/interests/securities] to [ASIC/the Commonwealth if s601AD(1A)] by [entity].</w:t>
      </w:r>
    </w:p>
    <w:p w14:paraId="2F6DE41C" w14:textId="77777777" w:rsidR="00A25391" w:rsidRPr="00A25391" w:rsidRDefault="00A25391" w:rsidP="00A25391">
      <w:pPr>
        <w:spacing w:line="240" w:lineRule="auto"/>
        <w:rPr>
          <w:rFonts w:eastAsia="DengXian" w:cs="Aptos"/>
          <w:kern w:val="0"/>
          <w:sz w:val="20"/>
          <w:szCs w:val="20"/>
          <w:u w:val="single"/>
          <w:lang w:bidi="th-TH"/>
        </w:rPr>
      </w:pPr>
    </w:p>
    <w:p w14:paraId="25D4D898" w14:textId="77777777" w:rsidR="00A25391" w:rsidRPr="00A25391" w:rsidRDefault="00A25391" w:rsidP="00A25391">
      <w:pPr>
        <w:spacing w:line="240" w:lineRule="auto"/>
        <w:rPr>
          <w:rFonts w:eastAsia="DengXian" w:cs="Aptos"/>
          <w:kern w:val="0"/>
          <w:sz w:val="20"/>
          <w:szCs w:val="20"/>
          <w:lang w:bidi="th-TH"/>
        </w:rPr>
      </w:pPr>
      <w:r w:rsidRPr="00A25391">
        <w:rPr>
          <w:rFonts w:eastAsia="DengXian" w:cs="Aptos"/>
          <w:kern w:val="0"/>
          <w:sz w:val="20"/>
          <w:szCs w:val="20"/>
          <w:lang w:bidi="th-TH"/>
        </w:rPr>
        <w:t xml:space="preserve">The attached CSV form is lodged with ASIC to provide a record of unclaimed </w:t>
      </w:r>
      <w:r w:rsidRPr="00A25391">
        <w:rPr>
          <w:rFonts w:eastAsia="DengXian" w:cs="Aptos"/>
          <w:kern w:val="0"/>
          <w:sz w:val="20"/>
          <w:szCs w:val="20"/>
          <w:u w:val="single"/>
          <w:lang w:bidi="th-TH"/>
        </w:rPr>
        <w:t>[monies/interests/securities] (</w:t>
      </w:r>
      <w:r w:rsidRPr="00A25391">
        <w:rPr>
          <w:rFonts w:eastAsia="DengXian" w:cs="Aptos"/>
          <w:b/>
          <w:bCs/>
          <w:kern w:val="0"/>
          <w:sz w:val="20"/>
          <w:szCs w:val="20"/>
          <w:u w:val="single"/>
          <w:lang w:bidi="th-TH"/>
        </w:rPr>
        <w:t>the property</w:t>
      </w:r>
      <w:r w:rsidRPr="00A25391">
        <w:rPr>
          <w:rFonts w:eastAsia="DengXian" w:cs="Aptos"/>
          <w:kern w:val="0"/>
          <w:sz w:val="20"/>
          <w:szCs w:val="20"/>
          <w:u w:val="single"/>
          <w:lang w:bidi="th-TH"/>
        </w:rPr>
        <w:t>)</w:t>
      </w:r>
      <w:r w:rsidRPr="00A25391">
        <w:rPr>
          <w:rFonts w:eastAsia="DengXian" w:cs="Aptos"/>
          <w:kern w:val="0"/>
          <w:sz w:val="20"/>
          <w:szCs w:val="20"/>
          <w:lang w:bidi="th-TH"/>
        </w:rPr>
        <w:t xml:space="preserve"> to ASIC pursuant to the applicable section of the </w:t>
      </w:r>
      <w:r w:rsidRPr="00A25391">
        <w:rPr>
          <w:rFonts w:eastAsia="DengXian" w:cs="Aptos"/>
          <w:i/>
          <w:iCs/>
          <w:kern w:val="0"/>
          <w:sz w:val="20"/>
          <w:szCs w:val="20"/>
          <w:lang w:bidi="th-TH"/>
        </w:rPr>
        <w:t>Corporations Act 2001</w:t>
      </w:r>
      <w:r w:rsidRPr="00A25391">
        <w:rPr>
          <w:rFonts w:eastAsia="DengXian" w:cs="Aptos"/>
          <w:kern w:val="0"/>
          <w:sz w:val="20"/>
          <w:szCs w:val="20"/>
          <w:lang w:bidi="th-TH"/>
        </w:rPr>
        <w:t xml:space="preserve"> as listed in the attached file.</w:t>
      </w:r>
    </w:p>
    <w:p w14:paraId="71861190" w14:textId="77777777" w:rsidR="00A25391" w:rsidRPr="00A25391" w:rsidRDefault="00A25391" w:rsidP="00A25391">
      <w:pPr>
        <w:spacing w:line="240" w:lineRule="auto"/>
        <w:rPr>
          <w:rFonts w:eastAsia="DengXian" w:cs="Aptos"/>
          <w:kern w:val="0"/>
          <w:sz w:val="20"/>
          <w:szCs w:val="20"/>
          <w:lang w:bidi="th-TH"/>
        </w:rPr>
      </w:pPr>
    </w:p>
    <w:p w14:paraId="3F5CB30E" w14:textId="77777777" w:rsidR="00A25391" w:rsidRPr="00A25391" w:rsidRDefault="00A25391" w:rsidP="00A25391">
      <w:pPr>
        <w:spacing w:line="240" w:lineRule="auto"/>
        <w:rPr>
          <w:rFonts w:eastAsia="DengXian" w:cs="Aptos"/>
          <w:kern w:val="0"/>
          <w:sz w:val="20"/>
          <w:szCs w:val="20"/>
          <w:lang w:bidi="th-TH"/>
        </w:rPr>
      </w:pPr>
      <w:r w:rsidRPr="00A25391">
        <w:rPr>
          <w:rFonts w:eastAsia="DengXian" w:cs="Aptos"/>
          <w:kern w:val="0"/>
          <w:sz w:val="20"/>
          <w:szCs w:val="20"/>
          <w:lang w:bidi="th-TH"/>
        </w:rPr>
        <w:t>I am appropriately authorised by [entity] to provide this statement.</w:t>
      </w:r>
    </w:p>
    <w:p w14:paraId="624DEFBC" w14:textId="77777777" w:rsidR="00A25391" w:rsidRPr="00A25391" w:rsidRDefault="00A25391" w:rsidP="00A25391">
      <w:pPr>
        <w:spacing w:line="240" w:lineRule="auto"/>
        <w:rPr>
          <w:rFonts w:eastAsia="DengXian" w:cs="Aptos"/>
          <w:kern w:val="0"/>
          <w:sz w:val="20"/>
          <w:szCs w:val="20"/>
          <w:lang w:bidi="th-TH"/>
        </w:rPr>
      </w:pPr>
    </w:p>
    <w:p w14:paraId="62F2DC5B" w14:textId="77777777" w:rsidR="00A25391" w:rsidRPr="00A25391" w:rsidRDefault="00A25391" w:rsidP="00A25391">
      <w:pPr>
        <w:spacing w:line="240" w:lineRule="auto"/>
        <w:rPr>
          <w:rFonts w:eastAsia="DengXian" w:cs="Aptos"/>
          <w:kern w:val="0"/>
          <w:sz w:val="20"/>
          <w:szCs w:val="20"/>
          <w:lang w:bidi="th-TH"/>
        </w:rPr>
      </w:pPr>
      <w:r w:rsidRPr="00A25391">
        <w:rPr>
          <w:rFonts w:eastAsia="DengXian" w:cs="Aptos"/>
          <w:kern w:val="0"/>
          <w:sz w:val="20"/>
          <w:szCs w:val="20"/>
          <w:lang w:bidi="th-TH"/>
        </w:rPr>
        <w:t>I confirm that:</w:t>
      </w:r>
    </w:p>
    <w:p w14:paraId="19FC7FD4" w14:textId="77777777" w:rsidR="00A25391" w:rsidRPr="00A25391" w:rsidRDefault="00A25391" w:rsidP="00A25391">
      <w:pPr>
        <w:spacing w:line="240" w:lineRule="auto"/>
        <w:rPr>
          <w:rFonts w:eastAsia="DengXian" w:cs="Aptos"/>
          <w:kern w:val="0"/>
          <w:sz w:val="20"/>
          <w:szCs w:val="20"/>
          <w:lang w:bidi="th-TH"/>
        </w:rPr>
      </w:pPr>
    </w:p>
    <w:p w14:paraId="06C0A9A8" w14:textId="77777777" w:rsidR="00A25391" w:rsidRPr="00A25391" w:rsidRDefault="00A25391" w:rsidP="00A25391">
      <w:pPr>
        <w:numPr>
          <w:ilvl w:val="0"/>
          <w:numId w:val="1"/>
        </w:numPr>
        <w:spacing w:line="240" w:lineRule="auto"/>
        <w:rPr>
          <w:rFonts w:eastAsia="Times New Roman" w:cs="Aptos"/>
          <w:kern w:val="0"/>
          <w:sz w:val="20"/>
          <w:szCs w:val="20"/>
          <w:lang w:eastAsia="en-US" w:bidi="th-TH"/>
        </w:rPr>
      </w:pPr>
      <w:r w:rsidRPr="00A25391">
        <w:rPr>
          <w:rFonts w:eastAsia="Times New Roman" w:cs="Aptos"/>
          <w:kern w:val="0"/>
          <w:sz w:val="20"/>
          <w:szCs w:val="20"/>
          <w:lang w:eastAsia="en-US" w:bidi="th-TH"/>
        </w:rPr>
        <w:t>the content of the attached CSV form is correct and complete;</w:t>
      </w:r>
    </w:p>
    <w:p w14:paraId="28394A01" w14:textId="77777777" w:rsidR="00A25391" w:rsidRPr="00A25391" w:rsidRDefault="00A25391" w:rsidP="00A25391">
      <w:pPr>
        <w:numPr>
          <w:ilvl w:val="0"/>
          <w:numId w:val="1"/>
        </w:numPr>
        <w:spacing w:line="240" w:lineRule="auto"/>
        <w:rPr>
          <w:rFonts w:eastAsia="Times New Roman" w:cs="Aptos"/>
          <w:kern w:val="0"/>
          <w:sz w:val="20"/>
          <w:szCs w:val="20"/>
          <w:lang w:eastAsia="en-US" w:bidi="th-TH"/>
        </w:rPr>
      </w:pPr>
      <w:r w:rsidRPr="00A25391">
        <w:rPr>
          <w:rFonts w:eastAsia="Times New Roman" w:cs="Aptos"/>
          <w:kern w:val="0"/>
          <w:sz w:val="20"/>
          <w:szCs w:val="20"/>
          <w:lang w:eastAsia="en-US" w:bidi="th-TH"/>
        </w:rPr>
        <w:t>the unclaimed property fulfils the requirements of the relevant section and should be lodged with ASIC;</w:t>
      </w:r>
    </w:p>
    <w:p w14:paraId="38D8D624" w14:textId="77777777" w:rsidR="00A25391" w:rsidRPr="00A25391" w:rsidRDefault="00A25391" w:rsidP="00A25391">
      <w:pPr>
        <w:numPr>
          <w:ilvl w:val="0"/>
          <w:numId w:val="1"/>
        </w:numPr>
        <w:spacing w:line="240" w:lineRule="auto"/>
        <w:rPr>
          <w:rFonts w:eastAsia="Times New Roman" w:cs="Aptos"/>
          <w:kern w:val="0"/>
          <w:sz w:val="20"/>
          <w:szCs w:val="20"/>
          <w:lang w:eastAsia="en-US" w:bidi="th-TH"/>
        </w:rPr>
      </w:pPr>
      <w:r w:rsidRPr="00A25391">
        <w:rPr>
          <w:rFonts w:eastAsia="Times New Roman" w:cs="Aptos"/>
          <w:kern w:val="0"/>
          <w:sz w:val="20"/>
          <w:szCs w:val="20"/>
          <w:lang w:eastAsia="en-US" w:bidi="th-TH"/>
        </w:rPr>
        <w:t>I have provided all known relevant information regarding the owner/s of the money including their name, last known address and any other information that may assist ASIC to assess a claim by a person that the person is entitled to the money.</w:t>
      </w:r>
    </w:p>
    <w:p w14:paraId="719BEB62" w14:textId="77777777" w:rsidR="00A25391" w:rsidRPr="00A25391" w:rsidRDefault="00A25391" w:rsidP="00A25391">
      <w:pPr>
        <w:spacing w:line="240" w:lineRule="auto"/>
        <w:rPr>
          <w:rFonts w:eastAsia="DengXian" w:cs="Aptos"/>
          <w:kern w:val="0"/>
          <w:sz w:val="20"/>
          <w:szCs w:val="20"/>
          <w:lang w:bidi="th-TH"/>
        </w:rPr>
      </w:pPr>
    </w:p>
    <w:p w14:paraId="05A1F34F" w14:textId="77777777" w:rsidR="00A25391" w:rsidRPr="00A25391" w:rsidRDefault="00A25391" w:rsidP="00A25391">
      <w:pPr>
        <w:spacing w:line="240" w:lineRule="auto"/>
        <w:rPr>
          <w:rFonts w:eastAsia="DengXian" w:cs="Aptos"/>
          <w:kern w:val="0"/>
          <w:sz w:val="20"/>
          <w:szCs w:val="20"/>
          <w:lang w:bidi="th-TH"/>
        </w:rPr>
      </w:pPr>
      <w:r w:rsidRPr="00A25391">
        <w:rPr>
          <w:rFonts w:eastAsia="DengXian" w:cs="Aptos"/>
          <w:kern w:val="0"/>
          <w:sz w:val="20"/>
          <w:szCs w:val="20"/>
          <w:lang w:bidi="th-TH"/>
        </w:rPr>
        <w:t>[Name of person submitting this statement]</w:t>
      </w:r>
      <w:r w:rsidRPr="00A25391">
        <w:rPr>
          <w:rFonts w:eastAsia="DengXian" w:cs="Aptos"/>
          <w:kern w:val="0"/>
          <w:sz w:val="20"/>
          <w:szCs w:val="20"/>
          <w:lang w:bidi="th-TH"/>
        </w:rPr>
        <w:br/>
        <w:t>[Position of person]</w:t>
      </w:r>
    </w:p>
    <w:p w14:paraId="30FFD5F9" w14:textId="77777777" w:rsidR="00A25391" w:rsidRPr="00A25391" w:rsidRDefault="00A25391" w:rsidP="00A25391">
      <w:pPr>
        <w:spacing w:line="240" w:lineRule="auto"/>
        <w:rPr>
          <w:rFonts w:eastAsia="DengXian" w:cs="Aptos"/>
          <w:kern w:val="0"/>
          <w:sz w:val="20"/>
          <w:szCs w:val="20"/>
          <w:lang w:bidi="th-TH"/>
        </w:rPr>
      </w:pPr>
      <w:r w:rsidRPr="00A25391">
        <w:rPr>
          <w:rFonts w:eastAsia="DengXian" w:cs="Aptos"/>
          <w:kern w:val="0"/>
          <w:sz w:val="20"/>
          <w:szCs w:val="20"/>
          <w:lang w:bidi="th-TH"/>
        </w:rPr>
        <w:t>&lt;Company&gt;</w:t>
      </w:r>
      <w:r w:rsidRPr="00A25391">
        <w:rPr>
          <w:rFonts w:eastAsia="DengXian" w:cs="Aptos"/>
          <w:kern w:val="0"/>
          <w:sz w:val="20"/>
          <w:szCs w:val="20"/>
          <w:lang w:bidi="th-TH"/>
        </w:rPr>
        <w:br/>
        <w:t>[Contact phone number and email]</w:t>
      </w:r>
    </w:p>
    <w:p w14:paraId="43F2B0AD" w14:textId="77777777" w:rsidR="003B5C5C" w:rsidRDefault="003B5C5C"/>
    <w:sectPr w:rsidR="003B5C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2D1A"/>
    <w:multiLevelType w:val="hybridMultilevel"/>
    <w:tmpl w:val="F998C188"/>
    <w:lvl w:ilvl="0" w:tplc="37C85374">
      <w:start w:val="1"/>
      <w:numFmt w:val="lowerLetter"/>
      <w:lvlText w:val="(%1)"/>
      <w:lvlJc w:val="left"/>
      <w:pPr>
        <w:ind w:left="7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6921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7C"/>
    <w:rsid w:val="00005841"/>
    <w:rsid w:val="001C1178"/>
    <w:rsid w:val="002F587A"/>
    <w:rsid w:val="003B5C5C"/>
    <w:rsid w:val="003D409C"/>
    <w:rsid w:val="00700E7C"/>
    <w:rsid w:val="00A2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B27B8"/>
  <w15:chartTrackingRefBased/>
  <w15:docId w15:val="{AE5BD84C-9E3F-4A10-892E-862A81C2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EastAsia" w:hAnsi="Century Gothic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E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E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E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E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E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E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E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E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E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E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E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E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E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E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E7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E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E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E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E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E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E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E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2026-06-25T22:14:00Z</dcterms:created>
  <dcterms:modified xsi:type="dcterms:W3CDTF">2026-06-25T22:15:00Z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aead41-07f8-4767-ac8e-ef1c9c793766_Enabled">
    <vt:lpwstr>true</vt:lpwstr>
  </property>
  <property fmtid="{D5CDD505-2E9C-101B-9397-08002B2CF9AE}" pid="3" name="MSIP_Label_a6aead41-07f8-4767-ac8e-ef1c9c793766_SetDate">
    <vt:lpwstr>2026-06-25T22:14:27Z</vt:lpwstr>
  </property>
  <property fmtid="{D5CDD505-2E9C-101B-9397-08002B2CF9AE}" pid="4" name="MSIP_Label_a6aead41-07f8-4767-ac8e-ef1c9c793766_Method">
    <vt:lpwstr>Privileged</vt:lpwstr>
  </property>
  <property fmtid="{D5CDD505-2E9C-101B-9397-08002B2CF9AE}" pid="5" name="MSIP_Label_a6aead41-07f8-4767-ac8e-ef1c9c793766_Name">
    <vt:lpwstr>OFFICIAL</vt:lpwstr>
  </property>
  <property fmtid="{D5CDD505-2E9C-101B-9397-08002B2CF9AE}" pid="6" name="MSIP_Label_a6aead41-07f8-4767-ac8e-ef1c9c793766_SiteId">
    <vt:lpwstr>5f1de7c6-55cd-4bb2-902d-514c78cf10f4</vt:lpwstr>
  </property>
  <property fmtid="{D5CDD505-2E9C-101B-9397-08002B2CF9AE}" pid="7" name="MSIP_Label_a6aead41-07f8-4767-ac8e-ef1c9c793766_ActionId">
    <vt:lpwstr>bffec14a-eef8-45fa-9dd7-a7c8f0da6d90</vt:lpwstr>
  </property>
  <property fmtid="{D5CDD505-2E9C-101B-9397-08002B2CF9AE}" pid="8" name="MSIP_Label_a6aead41-07f8-4767-ac8e-ef1c9c793766_ContentBits">
    <vt:lpwstr>0</vt:lpwstr>
  </property>
  <property fmtid="{D5CDD505-2E9C-101B-9397-08002B2CF9AE}" pid="9" name="MSIP_Label_a6aead41-07f8-4767-ac8e-ef1c9c793766_Tag">
    <vt:lpwstr>10, 0, 1, 1</vt:lpwstr>
  </property>
</Properties>
</file>