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5169" w14:textId="64F227DF" w:rsidR="007C5D36" w:rsidRPr="007C5D36" w:rsidRDefault="007C5D36" w:rsidP="00F34B97">
      <w:pPr>
        <w:pStyle w:val="Heading1"/>
      </w:pPr>
      <w:bookmarkStart w:id="0" w:name="_Hlk60225511"/>
      <w:r w:rsidRPr="000B14CC">
        <w:rPr>
          <w:rFonts w:cs="Arial"/>
          <w:color w:val="000000"/>
          <w:sz w:val="23"/>
          <w:szCs w:val="23"/>
        </w:rPr>
        <w:t>Australian Securities &amp; Investments Commission</w:t>
      </w:r>
    </w:p>
    <w:p w14:paraId="45077FBE" w14:textId="3C0AA352" w:rsidR="005648A4" w:rsidRDefault="005648A4" w:rsidP="00F34B97">
      <w:pPr>
        <w:pStyle w:val="Heading1"/>
      </w:pPr>
      <w:r w:rsidRPr="00277362">
        <w:t xml:space="preserve">Restructuring </w:t>
      </w:r>
      <w:r w:rsidR="00F34B97">
        <w:t>p</w:t>
      </w:r>
      <w:r w:rsidRPr="00277362">
        <w:t>lan</w:t>
      </w:r>
      <w:r w:rsidR="0062464D">
        <w:t xml:space="preserve"> template </w:t>
      </w:r>
    </w:p>
    <w:bookmarkEnd w:id="0"/>
    <w:p w14:paraId="1B1AA087" w14:textId="6B697696" w:rsidR="00EB1ED9" w:rsidRDefault="00AB3A7D" w:rsidP="00730524">
      <w:pPr>
        <w:jc w:val="right"/>
      </w:pPr>
      <w:r w:rsidRPr="002D22C2">
        <w:rPr>
          <w:i/>
          <w:iCs/>
        </w:rPr>
        <w:t>Corporations Act 2001</w:t>
      </w:r>
      <w:r w:rsidR="008777A0">
        <w:rPr>
          <w:i/>
          <w:iCs/>
        </w:rPr>
        <w:t>, s</w:t>
      </w:r>
      <w:r w:rsidRPr="002D22C2">
        <w:t>455B</w:t>
      </w:r>
      <w:r w:rsidR="00730524">
        <w:rPr>
          <w:i/>
          <w:iCs/>
        </w:rPr>
        <w:br/>
      </w:r>
      <w:r w:rsidR="00BA0759" w:rsidRPr="002D22C2">
        <w:rPr>
          <w:i/>
          <w:iCs/>
        </w:rPr>
        <w:t>Corporations Regulations 2001</w:t>
      </w:r>
      <w:r w:rsidR="008777A0">
        <w:rPr>
          <w:i/>
          <w:iCs/>
        </w:rPr>
        <w:t xml:space="preserve">, </w:t>
      </w:r>
      <w:r w:rsidR="008777A0">
        <w:t>r</w:t>
      </w:r>
      <w:r w:rsidR="00BA0759" w:rsidRPr="002D22C2">
        <w:t xml:space="preserve">eg 5.3B.15 and </w:t>
      </w:r>
      <w:r w:rsidR="00EB1ED9" w:rsidRPr="002D22C2">
        <w:t>5.3B.65</w:t>
      </w:r>
    </w:p>
    <w:p w14:paraId="60DB2545" w14:textId="3FD1C56D" w:rsidR="000C2CE9" w:rsidRPr="00811C07" w:rsidRDefault="002E3771" w:rsidP="000C2CE9">
      <w:r>
        <w:t xml:space="preserve">This </w:t>
      </w:r>
      <w:r w:rsidR="0062464D">
        <w:t>template</w:t>
      </w:r>
      <w:r w:rsidR="00811C07">
        <w:t xml:space="preserve"> </w:t>
      </w:r>
      <w:r w:rsidR="00805906">
        <w:t xml:space="preserve">should </w:t>
      </w:r>
      <w:proofErr w:type="gramStart"/>
      <w:r w:rsidR="00811C07">
        <w:t>be completed</w:t>
      </w:r>
      <w:proofErr w:type="gramEnd"/>
      <w:r w:rsidR="00811C07">
        <w:t xml:space="preserve"> by </w:t>
      </w:r>
      <w:r w:rsidR="667FA203">
        <w:t xml:space="preserve">the </w:t>
      </w:r>
      <w:r w:rsidR="003C50B5">
        <w:t xml:space="preserve">company </w:t>
      </w:r>
      <w:r w:rsidR="667FA203">
        <w:t>director</w:t>
      </w:r>
      <w:r w:rsidR="3D675405">
        <w:t>(</w:t>
      </w:r>
      <w:r w:rsidR="667FA203">
        <w:t>s</w:t>
      </w:r>
      <w:r w:rsidR="42D22335">
        <w:t>)</w:t>
      </w:r>
      <w:r w:rsidR="00805906">
        <w:t xml:space="preserve"> on behalf of the company</w:t>
      </w:r>
      <w:r w:rsidR="005756D4">
        <w:t>.</w:t>
      </w:r>
      <w:r>
        <w:t xml:space="preserve"> </w:t>
      </w:r>
    </w:p>
    <w:p w14:paraId="617D2192" w14:textId="7FCDCA48" w:rsidR="00DF3E57" w:rsidRDefault="00DA07D1" w:rsidP="000C2CE9">
      <w:r>
        <w:t xml:space="preserve">If you are filling out this template by hand, </w:t>
      </w:r>
      <w:r w:rsidR="00553681">
        <w:t xml:space="preserve">we suggest printing </w:t>
      </w:r>
      <w:r w:rsidR="00527DCE">
        <w:t xml:space="preserve">two copies, one with the blue guidance text retained </w:t>
      </w:r>
      <w:r w:rsidR="001C1672">
        <w:t xml:space="preserve">(for guidance) and the second (to </w:t>
      </w:r>
      <w:proofErr w:type="gramStart"/>
      <w:r w:rsidR="001C1672">
        <w:t>be filled</w:t>
      </w:r>
      <w:proofErr w:type="gramEnd"/>
      <w:r w:rsidR="001C1672">
        <w:t xml:space="preserve"> out) </w:t>
      </w:r>
      <w:r w:rsidR="00F61ADE">
        <w:t>with</w:t>
      </w:r>
      <w:r>
        <w:t xml:space="preserve"> </w:t>
      </w:r>
      <w:bookmarkStart w:id="1" w:name="_Hlk184221036"/>
      <w:r>
        <w:t xml:space="preserve">the </w:t>
      </w:r>
      <w:r w:rsidR="006E7675">
        <w:t xml:space="preserve">blue </w:t>
      </w:r>
      <w:r w:rsidR="00E21437">
        <w:t xml:space="preserve">guidance </w:t>
      </w:r>
      <w:r>
        <w:t xml:space="preserve">text </w:t>
      </w:r>
      <w:bookmarkEnd w:id="1"/>
      <w:r w:rsidR="00F61ADE">
        <w:t xml:space="preserve">deleted </w:t>
      </w:r>
      <w:r w:rsidR="006E7675">
        <w:t xml:space="preserve">from </w:t>
      </w:r>
      <w:r w:rsidR="00E21437">
        <w:t xml:space="preserve">the </w:t>
      </w:r>
      <w:r w:rsidR="004D13B1">
        <w:t>answer</w:t>
      </w:r>
      <w:r w:rsidR="005F05C6">
        <w:t xml:space="preserve"> areas</w:t>
      </w:r>
      <w:r w:rsidR="00E21437">
        <w:t>.</w:t>
      </w:r>
      <w:r w:rsidR="00FF0646">
        <w:t xml:space="preserve"> </w:t>
      </w:r>
    </w:p>
    <w:p w14:paraId="5271BAB9" w14:textId="0D92676A" w:rsidR="00A3207A" w:rsidRDefault="00FF0646" w:rsidP="000C2CE9">
      <w:r>
        <w:t xml:space="preserve">If you are filling out </w:t>
      </w:r>
      <w:r w:rsidR="00AF1FB6">
        <w:t xml:space="preserve">this template </w:t>
      </w:r>
      <w:r w:rsidR="00AF1FB6" w:rsidRPr="00AF1FB6">
        <w:t xml:space="preserve">in Word, please type </w:t>
      </w:r>
      <w:r w:rsidR="009C11D1">
        <w:t xml:space="preserve">your answers </w:t>
      </w:r>
      <w:r w:rsidR="00AF1FB6" w:rsidRPr="00AF1FB6">
        <w:t>over the blue guidance text</w:t>
      </w:r>
      <w:r w:rsidR="009D3094">
        <w:t xml:space="preserve"> (and reformatted in another colour if that is your preference)</w:t>
      </w:r>
      <w:r w:rsidR="00AF1FB6" w:rsidRPr="00AF1FB6">
        <w:t>.</w:t>
      </w:r>
    </w:p>
    <w:p w14:paraId="2072F90F" w14:textId="6C7C61CC" w:rsidR="003A077E" w:rsidRPr="00811C07" w:rsidRDefault="00E04517" w:rsidP="000C2CE9">
      <w:r>
        <w:t xml:space="preserve">All </w:t>
      </w:r>
      <w:r w:rsidR="001C1801">
        <w:t xml:space="preserve">questions labelled </w:t>
      </w:r>
      <w:r w:rsidR="00E63E81">
        <w:t>‘</w:t>
      </w:r>
      <w:r w:rsidR="001C1801">
        <w:t>mandatory</w:t>
      </w:r>
      <w:r w:rsidR="00E63E81">
        <w:t>’</w:t>
      </w:r>
      <w:r w:rsidR="001C1801">
        <w:t xml:space="preserve"> must </w:t>
      </w:r>
      <w:proofErr w:type="gramStart"/>
      <w:r w:rsidR="001C1801">
        <w:t>be completed</w:t>
      </w:r>
      <w:proofErr w:type="gramEnd"/>
      <w:r w:rsidR="001C1801">
        <w:t xml:space="preserve">. </w:t>
      </w:r>
      <w:r w:rsidR="008F41E8">
        <w:t xml:space="preserve">While non-mandatory questions are optional, </w:t>
      </w:r>
      <w:r w:rsidR="00E270F7">
        <w:t>we</w:t>
      </w:r>
      <w:r w:rsidR="00BC0C2A">
        <w:t xml:space="preserve"> strongly encourage</w:t>
      </w:r>
      <w:r w:rsidR="00D33E55">
        <w:t xml:space="preserve"> </w:t>
      </w:r>
      <w:r w:rsidR="00E270F7">
        <w:t>you to</w:t>
      </w:r>
      <w:r w:rsidR="00E84AF6">
        <w:t xml:space="preserve"> complete</w:t>
      </w:r>
      <w:r w:rsidR="00E270F7">
        <w:t xml:space="preserve"> them</w:t>
      </w:r>
      <w:r w:rsidR="008F41E8">
        <w:t xml:space="preserve"> so creditors can understand the restructuring plan. If you do not wish to complete an optional question</w:t>
      </w:r>
      <w:r w:rsidR="00066564">
        <w:t>, please</w:t>
      </w:r>
      <w:r w:rsidR="005E063C">
        <w:t xml:space="preserve"> </w:t>
      </w:r>
      <w:proofErr w:type="gramStart"/>
      <w:r w:rsidR="005E063C">
        <w:t>write</w:t>
      </w:r>
      <w:proofErr w:type="gramEnd"/>
      <w:r w:rsidR="005E063C">
        <w:t xml:space="preserve"> or</w:t>
      </w:r>
      <w:r w:rsidR="00066564">
        <w:t xml:space="preserve"> indicate </w:t>
      </w:r>
      <w:r w:rsidR="00E63E81">
        <w:t>‘</w:t>
      </w:r>
      <w:r w:rsidR="00ED5046">
        <w:t>N</w:t>
      </w:r>
      <w:r w:rsidR="00066564">
        <w:t>ot applicable</w:t>
      </w:r>
      <w:r w:rsidR="00E63E81">
        <w:t>’</w:t>
      </w:r>
      <w:r w:rsidR="00066564">
        <w:t>.</w:t>
      </w:r>
      <w:r w:rsidR="008D711C">
        <w:t xml:space="preserve"> </w:t>
      </w:r>
    </w:p>
    <w:p w14:paraId="06F4B1FA" w14:textId="5C9276C3" w:rsidR="00864971" w:rsidRDefault="00864971" w:rsidP="00F96F4A">
      <w:r>
        <w:t>Creditors should carefully read the other documents accompanying this plan</w:t>
      </w:r>
      <w:r w:rsidR="00811C07">
        <w:t>,</w:t>
      </w:r>
      <w:r>
        <w:t xml:space="preserve"> </w:t>
      </w:r>
      <w:r w:rsidR="00E63E81">
        <w:t>‘</w:t>
      </w:r>
      <w:r w:rsidRPr="009C4A4C">
        <w:t xml:space="preserve">Restructuring </w:t>
      </w:r>
      <w:r w:rsidR="00811C07">
        <w:t>p</w:t>
      </w:r>
      <w:r w:rsidRPr="009C4A4C">
        <w:t xml:space="preserve">lan </w:t>
      </w:r>
      <w:r w:rsidR="00811C07">
        <w:t>s</w:t>
      </w:r>
      <w:r w:rsidRPr="009C4A4C">
        <w:t xml:space="preserve">tandard </w:t>
      </w:r>
      <w:r w:rsidR="00811C07">
        <w:t>t</w:t>
      </w:r>
      <w:r w:rsidRPr="009C4A4C">
        <w:t>erms</w:t>
      </w:r>
      <w:r w:rsidR="00E63E81">
        <w:t>’</w:t>
      </w:r>
      <w:r w:rsidRPr="009C4A4C">
        <w:t xml:space="preserve"> </w:t>
      </w:r>
      <w:r w:rsidRPr="00345E87">
        <w:t>and</w:t>
      </w:r>
      <w:r w:rsidRPr="009C4A4C">
        <w:t xml:space="preserve"> </w:t>
      </w:r>
      <w:r w:rsidR="00E63E81">
        <w:t>‘</w:t>
      </w:r>
      <w:r>
        <w:t xml:space="preserve">Restructuring </w:t>
      </w:r>
      <w:r w:rsidR="00811C07">
        <w:t>p</w:t>
      </w:r>
      <w:r>
        <w:t xml:space="preserve">roposal </w:t>
      </w:r>
      <w:r w:rsidR="00811C07">
        <w:t>s</w:t>
      </w:r>
      <w:r>
        <w:t>tatement</w:t>
      </w:r>
      <w:proofErr w:type="gramStart"/>
      <w:r w:rsidR="00E63E81">
        <w:t>’</w:t>
      </w:r>
      <w:r>
        <w:t>.</w:t>
      </w:r>
      <w:proofErr w:type="gramEnd"/>
      <w:r>
        <w:t xml:space="preserve"> </w:t>
      </w:r>
    </w:p>
    <w:p w14:paraId="0F296409" w14:textId="2AB02341" w:rsidR="00124F73" w:rsidRPr="002D22C2" w:rsidRDefault="00124F73" w:rsidP="00124F73">
      <w:pPr>
        <w:pStyle w:val="Heading2"/>
      </w:pPr>
      <w:r>
        <w:t>Company details</w:t>
      </w:r>
    </w:p>
    <w:tbl>
      <w:tblPr>
        <w:tblStyle w:val="TableGrid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3640"/>
        <w:gridCol w:w="5569"/>
      </w:tblGrid>
      <w:tr w:rsidR="002815FC" w14:paraId="22F68B15" w14:textId="77777777" w:rsidTr="00374898">
        <w:tc>
          <w:tcPr>
            <w:tcW w:w="3640" w:type="dxa"/>
          </w:tcPr>
          <w:p w14:paraId="48E8C0DD" w14:textId="2EA3DD1F" w:rsidR="002815FC" w:rsidRDefault="002815FC" w:rsidP="002D22C2">
            <w:pPr>
              <w:pStyle w:val="Tabletext"/>
            </w:pPr>
            <w:r>
              <w:t>Company nam</w:t>
            </w:r>
            <w:r w:rsidR="00AD66E4">
              <w:t>e</w:t>
            </w:r>
            <w:r w:rsidR="008777A0">
              <w:t>:</w:t>
            </w:r>
          </w:p>
        </w:tc>
        <w:tc>
          <w:tcPr>
            <w:tcW w:w="5569" w:type="dxa"/>
          </w:tcPr>
          <w:p w14:paraId="243BBE0C" w14:textId="7ABA277D" w:rsidR="002815FC" w:rsidRPr="00201A46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2815FC" w14:paraId="5BCCF6F9" w14:textId="77777777" w:rsidTr="00374898">
        <w:tc>
          <w:tcPr>
            <w:tcW w:w="3640" w:type="dxa"/>
          </w:tcPr>
          <w:p w14:paraId="67426B5C" w14:textId="56C168C6" w:rsidR="002815FC" w:rsidRDefault="008777A0" w:rsidP="002D22C2">
            <w:pPr>
              <w:pStyle w:val="Tabletext"/>
            </w:pPr>
            <w:r>
              <w:t>Australian Company Number (</w:t>
            </w:r>
            <w:r w:rsidR="002815FC">
              <w:t>ACN</w:t>
            </w:r>
            <w:r>
              <w:t>):</w:t>
            </w:r>
          </w:p>
        </w:tc>
        <w:tc>
          <w:tcPr>
            <w:tcW w:w="5569" w:type="dxa"/>
          </w:tcPr>
          <w:p w14:paraId="7A1D943E" w14:textId="2C2E023E" w:rsidR="002815FC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2815FC" w14:paraId="770B58BC" w14:textId="77777777" w:rsidTr="00F96F4A">
        <w:tc>
          <w:tcPr>
            <w:tcW w:w="3640" w:type="dxa"/>
            <w:tcBorders>
              <w:bottom w:val="single" w:sz="4" w:space="0" w:color="AEAAAA" w:themeColor="background2" w:themeShade="BF"/>
            </w:tcBorders>
          </w:tcPr>
          <w:p w14:paraId="612B9063" w14:textId="4ED08B9A" w:rsidR="002815FC" w:rsidRDefault="002815FC" w:rsidP="002D22C2">
            <w:pPr>
              <w:pStyle w:val="Tabletext"/>
            </w:pPr>
            <w:r>
              <w:t>Trading name</w:t>
            </w:r>
            <w:r w:rsidR="00FE5B68">
              <w:t xml:space="preserve"> (if any)</w:t>
            </w:r>
            <w:r w:rsidR="008777A0">
              <w:t>:</w:t>
            </w:r>
          </w:p>
        </w:tc>
        <w:tc>
          <w:tcPr>
            <w:tcW w:w="5569" w:type="dxa"/>
            <w:tcBorders>
              <w:bottom w:val="single" w:sz="4" w:space="0" w:color="AEAAAA" w:themeColor="background2" w:themeShade="BF"/>
            </w:tcBorders>
          </w:tcPr>
          <w:p w14:paraId="5F4F0F50" w14:textId="32480983" w:rsidR="002815FC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E84CFD" w14:paraId="39B32A6F" w14:textId="77777777" w:rsidTr="00F96F4A">
        <w:tc>
          <w:tcPr>
            <w:tcW w:w="3640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6CA4D7" w14:textId="73FDDE58" w:rsidR="00F82F1D" w:rsidRDefault="00314058" w:rsidP="009A3FA2">
            <w:pPr>
              <w:pStyle w:val="Tabletext"/>
            </w:pPr>
            <w:r>
              <w:t xml:space="preserve">Is the </w:t>
            </w:r>
            <w:r w:rsidR="00F52626">
              <w:t>c</w:t>
            </w:r>
            <w:r>
              <w:t>ompany a trustee</w:t>
            </w:r>
            <w:r w:rsidR="000B2E89">
              <w:t>?</w:t>
            </w:r>
          </w:p>
          <w:p w14:paraId="5731770D" w14:textId="7861F7C1" w:rsidR="00885DFD" w:rsidRDefault="00885DFD" w:rsidP="00F82F1D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Optional</w:t>
            </w:r>
          </w:p>
          <w:p w14:paraId="36EF8709" w14:textId="22133DAA" w:rsidR="00E84CFD" w:rsidRPr="00E51FF5" w:rsidRDefault="00096C2E" w:rsidP="00F82F1D">
            <w:pPr>
              <w:pStyle w:val="Tabletext"/>
              <w:rPr>
                <w:i/>
              </w:rPr>
            </w:pPr>
            <w:r w:rsidRPr="00E51FF5">
              <w:rPr>
                <w:i/>
                <w:iCs/>
              </w:rPr>
              <w:t>Delete</w:t>
            </w:r>
            <w:r w:rsidR="007A6BDC">
              <w:rPr>
                <w:i/>
                <w:iCs/>
              </w:rPr>
              <w:t xml:space="preserve"> or strike through</w:t>
            </w:r>
            <w:r w:rsidRPr="00E51FF5">
              <w:rPr>
                <w:i/>
                <w:iCs/>
              </w:rPr>
              <w:t xml:space="preserve"> answers that do not apply.</w:t>
            </w:r>
          </w:p>
        </w:tc>
        <w:tc>
          <w:tcPr>
            <w:tcW w:w="5569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AA535C8" w14:textId="77777777" w:rsidR="00E84CFD" w:rsidRPr="00F96F4A" w:rsidRDefault="00314058" w:rsidP="00E27654">
            <w:pPr>
              <w:pStyle w:val="Tabletext"/>
            </w:pPr>
            <w:r w:rsidRPr="00F96F4A">
              <w:t>Yes</w:t>
            </w:r>
          </w:p>
          <w:p w14:paraId="340285EF" w14:textId="48E9879A" w:rsidR="004B41DF" w:rsidRPr="00F96F4A" w:rsidRDefault="00314058" w:rsidP="00E27654">
            <w:pPr>
              <w:pStyle w:val="Tabletext"/>
            </w:pPr>
            <w:r w:rsidRPr="00F96F4A">
              <w:t>No</w:t>
            </w:r>
          </w:p>
          <w:p w14:paraId="1E1C2B3B" w14:textId="6643D051" w:rsidR="00E84CFD" w:rsidRPr="00201A46" w:rsidRDefault="00DD696F" w:rsidP="00E27654">
            <w:pPr>
              <w:pStyle w:val="Tabletext"/>
            </w:pPr>
            <w:r w:rsidRPr="005F0163">
              <w:t>Not applicable</w:t>
            </w:r>
          </w:p>
        </w:tc>
      </w:tr>
      <w:tr w:rsidR="004247AF" w14:paraId="1769C928" w14:textId="77777777" w:rsidTr="00F96F4A">
        <w:tc>
          <w:tcPr>
            <w:tcW w:w="364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52748F" w14:textId="529B9728" w:rsidR="004247AF" w:rsidRDefault="004247AF" w:rsidP="002D22C2">
            <w:pPr>
              <w:pStyle w:val="Tabletext"/>
            </w:pPr>
            <w:r>
              <w:t xml:space="preserve">If the </w:t>
            </w:r>
            <w:r w:rsidR="00F52626">
              <w:t>c</w:t>
            </w:r>
            <w:r>
              <w:t>ompany is a trustee, name of the trust</w:t>
            </w:r>
            <w:r w:rsidR="009B6518">
              <w:t>:</w:t>
            </w:r>
          </w:p>
          <w:p w14:paraId="7B2573B6" w14:textId="2E590DF6" w:rsidR="00F82F1D" w:rsidRPr="00E51FF5" w:rsidRDefault="00F82F1D" w:rsidP="00F82F1D">
            <w:pPr>
              <w:pStyle w:val="Tabletext"/>
            </w:pPr>
            <w:r>
              <w:rPr>
                <w:i/>
                <w:iCs/>
              </w:rPr>
              <w:t>Optional</w:t>
            </w:r>
          </w:p>
        </w:tc>
        <w:tc>
          <w:tcPr>
            <w:tcW w:w="55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6D513E9" w14:textId="3C980BEC" w:rsidR="004247AF" w:rsidRPr="00AE0407" w:rsidRDefault="004247AF" w:rsidP="00F96F4A">
            <w:pPr>
              <w:pStyle w:val="Tableformentry"/>
            </w:pPr>
            <w:r w:rsidRPr="00201A46">
              <w:t xml:space="preserve">Enter </w:t>
            </w:r>
            <w:r w:rsidR="003141B2">
              <w:t>text here</w:t>
            </w:r>
            <w:r>
              <w:t xml:space="preserve"> </w:t>
            </w:r>
          </w:p>
        </w:tc>
      </w:tr>
      <w:tr w:rsidR="00314058" w14:paraId="28AD42FD" w14:textId="77777777" w:rsidTr="00F96F4A">
        <w:tc>
          <w:tcPr>
            <w:tcW w:w="3640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7E4006" w14:textId="300E2C9C" w:rsidR="00314058" w:rsidRDefault="007F69FF" w:rsidP="002D22C2">
            <w:pPr>
              <w:pStyle w:val="Tabletext"/>
            </w:pPr>
            <w:r>
              <w:t>If the company is a trustee, d</w:t>
            </w:r>
            <w:r w:rsidR="00314058">
              <w:t>ate of trust deed</w:t>
            </w:r>
            <w:r w:rsidR="009B6518">
              <w:t>:</w:t>
            </w:r>
          </w:p>
          <w:p w14:paraId="18B499DD" w14:textId="448A8A2F" w:rsidR="007F69FF" w:rsidRDefault="007F69FF" w:rsidP="00F96F4A">
            <w:pPr>
              <w:pStyle w:val="Guidance"/>
            </w:pPr>
            <w:r>
              <w:t>Optional</w:t>
            </w:r>
          </w:p>
        </w:tc>
        <w:tc>
          <w:tcPr>
            <w:tcW w:w="556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637F60B1" w14:textId="77777777" w:rsidR="00314058" w:rsidRDefault="00A20A17" w:rsidP="00201A46">
            <w:pPr>
              <w:pStyle w:val="Tableformentry"/>
            </w:pPr>
            <w:r>
              <w:t>Enter date</w:t>
            </w:r>
            <w:r w:rsidR="003141B2">
              <w:t xml:space="preserve"> here</w:t>
            </w:r>
          </w:p>
        </w:tc>
      </w:tr>
    </w:tbl>
    <w:p w14:paraId="041191F5" w14:textId="06AB282E" w:rsidR="0070774A" w:rsidRDefault="0070774A" w:rsidP="002D22C2">
      <w:pPr>
        <w:pStyle w:val="Heading2"/>
      </w:pPr>
      <w:r w:rsidRPr="009D2418">
        <w:lastRenderedPageBreak/>
        <w:t xml:space="preserve">Property to </w:t>
      </w:r>
      <w:proofErr w:type="gramStart"/>
      <w:r w:rsidRPr="009D2418">
        <w:t>be dealt</w:t>
      </w:r>
      <w:proofErr w:type="gramEnd"/>
      <w:r w:rsidRPr="009D2418">
        <w:t xml:space="preserve"> with under the </w:t>
      </w:r>
      <w:r w:rsidR="00B979D5">
        <w:t>r</w:t>
      </w:r>
      <w:r>
        <w:t xml:space="preserve">estructuring </w:t>
      </w:r>
      <w:r w:rsidR="00B979D5">
        <w:t>p</w:t>
      </w:r>
      <w:r w:rsidRPr="009D2418">
        <w:t>lan</w:t>
      </w:r>
    </w:p>
    <w:p w14:paraId="2F00D501" w14:textId="6A4EFD27" w:rsidR="00241821" w:rsidRPr="00EA22E2" w:rsidRDefault="00241821" w:rsidP="002D22C2">
      <w:pPr>
        <w:pStyle w:val="Heading3"/>
      </w:pPr>
      <w:bookmarkStart w:id="2" w:name="_Ref167105882"/>
      <w:r w:rsidRPr="009A13C5">
        <w:t xml:space="preserve">Company property to </w:t>
      </w:r>
      <w:proofErr w:type="gramStart"/>
      <w:r w:rsidRPr="009A13C5">
        <w:t>be dealt</w:t>
      </w:r>
      <w:proofErr w:type="gramEnd"/>
      <w:r w:rsidRPr="009A13C5">
        <w:t xml:space="preserve"> with under the </w:t>
      </w:r>
      <w:r w:rsidR="00B979D5">
        <w:t>restructuring p</w:t>
      </w:r>
      <w:r w:rsidRPr="009A13C5">
        <w:t>lan</w:t>
      </w:r>
      <w:r w:rsidR="00EA22E2">
        <w:t xml:space="preserve"> (</w:t>
      </w:r>
      <w:r w:rsidR="00EA22E2" w:rsidRPr="00EA22E2">
        <w:t>r</w:t>
      </w:r>
      <w:r w:rsidR="00EA22E2" w:rsidRPr="002D22C2">
        <w:t>egs 5.3B.15(2)(b), 5.3B.15(4) and 5.3B.15(2)(c)</w:t>
      </w:r>
      <w:r w:rsidR="00EA22E2">
        <w:t>)</w:t>
      </w:r>
      <w:bookmarkEnd w:id="2"/>
    </w:p>
    <w:p w14:paraId="34559430" w14:textId="248A83F9" w:rsidR="00241821" w:rsidRPr="00E51FF5" w:rsidRDefault="00084E94" w:rsidP="00241821">
      <w:pPr>
        <w:spacing w:before="120" w:after="120" w:line="240" w:lineRule="auto"/>
        <w:rPr>
          <w:b/>
          <w:bCs/>
          <w:i/>
          <w:iCs/>
        </w:rPr>
      </w:pPr>
      <w:r w:rsidRPr="00E51FF5">
        <w:rPr>
          <w:b/>
          <w:bCs/>
          <w:i/>
          <w:iCs/>
        </w:rPr>
        <w:t>This question is mandatory.</w:t>
      </w:r>
    </w:p>
    <w:p w14:paraId="16E18C67" w14:textId="4461ECA4" w:rsidR="005A3459" w:rsidRDefault="005A3459" w:rsidP="002D22C2">
      <w:pPr>
        <w:pStyle w:val="Guidance"/>
      </w:pPr>
      <w:r>
        <w:t xml:space="preserve">Only provide </w:t>
      </w:r>
      <w:r w:rsidR="00006ED5">
        <w:t>details of</w:t>
      </w:r>
      <w:r>
        <w:t xml:space="preserve"> </w:t>
      </w:r>
      <w:r w:rsidR="00B82E9C">
        <w:t xml:space="preserve">company </w:t>
      </w:r>
      <w:r w:rsidRPr="00802E36">
        <w:t xml:space="preserve">property </w:t>
      </w:r>
      <w:r w:rsidR="00587C66">
        <w:t xml:space="preserve">that </w:t>
      </w:r>
      <w:r w:rsidR="00587C66" w:rsidRPr="00594840">
        <w:rPr>
          <w:b/>
          <w:bCs/>
        </w:rPr>
        <w:t xml:space="preserve">will </w:t>
      </w:r>
      <w:proofErr w:type="gramStart"/>
      <w:r w:rsidR="00587C66">
        <w:t>be dealt</w:t>
      </w:r>
      <w:proofErr w:type="gramEnd"/>
      <w:r w:rsidR="00587C66">
        <w:t xml:space="preserve"> with under the restructuring plan</w:t>
      </w:r>
      <w:r>
        <w:t xml:space="preserve">. Company property that </w:t>
      </w:r>
      <w:r w:rsidRPr="00594840">
        <w:rPr>
          <w:b/>
          <w:bCs/>
        </w:rPr>
        <w:t xml:space="preserve">will </w:t>
      </w:r>
      <w:r w:rsidR="004B430F" w:rsidRPr="00594840">
        <w:rPr>
          <w:b/>
          <w:bCs/>
        </w:rPr>
        <w:t>not</w:t>
      </w:r>
      <w:r w:rsidR="004B430F">
        <w:t xml:space="preserve"> </w:t>
      </w:r>
      <w:r>
        <w:t xml:space="preserve">be </w:t>
      </w:r>
      <w:r w:rsidR="004B430F">
        <w:t xml:space="preserve">dealt with by the restructuring plan may be </w:t>
      </w:r>
      <w:r>
        <w:t>provided at</w:t>
      </w:r>
      <w:r w:rsidR="00B979D5">
        <w:t xml:space="preserve"> Question</w:t>
      </w:r>
      <w:r>
        <w:t xml:space="preserve"> </w:t>
      </w:r>
      <w:r w:rsidR="001766F7">
        <w:fldChar w:fldCharType="begin"/>
      </w:r>
      <w:r w:rsidR="001766F7">
        <w:instrText xml:space="preserve"> REF _Ref167273259 \r \h </w:instrText>
      </w:r>
      <w:r w:rsidR="001766F7">
        <w:fldChar w:fldCharType="separate"/>
      </w:r>
      <w:proofErr w:type="gramStart"/>
      <w:r w:rsidR="009D7881">
        <w:t>5</w:t>
      </w:r>
      <w:proofErr w:type="gramEnd"/>
      <w:r w:rsidR="001766F7">
        <w:fldChar w:fldCharType="end"/>
      </w:r>
      <w:r>
        <w:t>.</w:t>
      </w:r>
    </w:p>
    <w:p w14:paraId="2A7365EA" w14:textId="4BCFC2E5" w:rsidR="005A3459" w:rsidRPr="002D22C2" w:rsidRDefault="00B12302" w:rsidP="005A3459">
      <w:pPr>
        <w:spacing w:before="120" w:after="120" w:line="240" w:lineRule="auto"/>
        <w:rPr>
          <w:i/>
          <w:iCs/>
        </w:rPr>
      </w:pPr>
      <w:r>
        <w:rPr>
          <w:i/>
          <w:iCs/>
        </w:rPr>
        <w:t>When detailing</w:t>
      </w:r>
      <w:r w:rsidR="005A3459" w:rsidRPr="002D22C2">
        <w:rPr>
          <w:i/>
          <w:iCs/>
        </w:rPr>
        <w:t xml:space="preserve"> </w:t>
      </w:r>
      <w:r w:rsidRPr="002D22C2">
        <w:rPr>
          <w:b/>
          <w:bCs/>
          <w:i/>
          <w:iCs/>
        </w:rPr>
        <w:t>h</w:t>
      </w:r>
      <w:r w:rsidR="005A3459" w:rsidRPr="002D22C2">
        <w:rPr>
          <w:b/>
          <w:bCs/>
          <w:i/>
          <w:iCs/>
        </w:rPr>
        <w:t xml:space="preserve">ow the </w:t>
      </w:r>
      <w:r w:rsidR="00587DE5">
        <w:rPr>
          <w:b/>
          <w:bCs/>
          <w:i/>
          <w:iCs/>
        </w:rPr>
        <w:t>c</w:t>
      </w:r>
      <w:r w:rsidR="00B03E56">
        <w:rPr>
          <w:b/>
          <w:bCs/>
          <w:i/>
          <w:iCs/>
        </w:rPr>
        <w:t xml:space="preserve">ompany </w:t>
      </w:r>
      <w:r w:rsidR="005A3459" w:rsidRPr="002D22C2">
        <w:rPr>
          <w:b/>
          <w:bCs/>
          <w:i/>
          <w:iCs/>
        </w:rPr>
        <w:t xml:space="preserve">property is to </w:t>
      </w:r>
      <w:proofErr w:type="gramStart"/>
      <w:r w:rsidR="005A3459" w:rsidRPr="002D22C2">
        <w:rPr>
          <w:b/>
          <w:bCs/>
          <w:i/>
          <w:iCs/>
        </w:rPr>
        <w:t>be dealt</w:t>
      </w:r>
      <w:proofErr w:type="gramEnd"/>
      <w:r w:rsidR="005A3459" w:rsidRPr="002D22C2">
        <w:rPr>
          <w:b/>
          <w:bCs/>
          <w:i/>
          <w:iCs/>
        </w:rPr>
        <w:t xml:space="preserve"> with </w:t>
      </w:r>
      <w:r w:rsidRPr="002D22C2">
        <w:rPr>
          <w:b/>
          <w:bCs/>
          <w:i/>
          <w:iCs/>
        </w:rPr>
        <w:t>u</w:t>
      </w:r>
      <w:r w:rsidR="005A3459" w:rsidRPr="002D22C2">
        <w:rPr>
          <w:b/>
          <w:bCs/>
          <w:i/>
          <w:iCs/>
        </w:rPr>
        <w:t>nder the</w:t>
      </w:r>
      <w:r w:rsidRPr="002D22C2">
        <w:rPr>
          <w:b/>
          <w:bCs/>
          <w:i/>
          <w:iCs/>
        </w:rPr>
        <w:t xml:space="preserve"> restructuring</w:t>
      </w:r>
      <w:r w:rsidR="005A3459" w:rsidRPr="002D22C2">
        <w:rPr>
          <w:b/>
          <w:bCs/>
          <w:i/>
          <w:iCs/>
        </w:rPr>
        <w:t xml:space="preserve"> </w:t>
      </w:r>
      <w:r w:rsidRPr="002D22C2">
        <w:rPr>
          <w:b/>
          <w:bCs/>
          <w:i/>
          <w:iCs/>
        </w:rPr>
        <w:t>p</w:t>
      </w:r>
      <w:r w:rsidR="005A3459" w:rsidRPr="002D22C2">
        <w:rPr>
          <w:b/>
          <w:bCs/>
          <w:i/>
          <w:iCs/>
        </w:rPr>
        <w:t>lan</w:t>
      </w:r>
      <w:r>
        <w:rPr>
          <w:i/>
          <w:iCs/>
        </w:rPr>
        <w:t>, t</w:t>
      </w:r>
      <w:r w:rsidR="005A3459" w:rsidRPr="002D22C2">
        <w:rPr>
          <w:i/>
          <w:iCs/>
        </w:rPr>
        <w:t xml:space="preserve">he </w:t>
      </w:r>
      <w:r w:rsidR="003C0A54">
        <w:rPr>
          <w:i/>
          <w:iCs/>
        </w:rPr>
        <w:t xml:space="preserve">restructuring </w:t>
      </w:r>
      <w:r>
        <w:rPr>
          <w:i/>
          <w:iCs/>
        </w:rPr>
        <w:t>p</w:t>
      </w:r>
      <w:r w:rsidR="005A3459" w:rsidRPr="002D22C2">
        <w:rPr>
          <w:i/>
          <w:iCs/>
        </w:rPr>
        <w:t xml:space="preserve">lan must </w:t>
      </w:r>
      <w:r w:rsidR="005A3459" w:rsidRPr="001F55A4">
        <w:rPr>
          <w:b/>
          <w:bCs/>
          <w:i/>
          <w:iCs/>
        </w:rPr>
        <w:t>not</w:t>
      </w:r>
      <w:r w:rsidR="005A3459" w:rsidRPr="002D22C2">
        <w:rPr>
          <w:i/>
          <w:iCs/>
        </w:rPr>
        <w:t xml:space="preserve"> provide for the:</w:t>
      </w:r>
    </w:p>
    <w:p w14:paraId="28198452" w14:textId="5DC8AAE6" w:rsidR="005A3459" w:rsidRPr="00B27766" w:rsidRDefault="005A3459" w:rsidP="002D22C2">
      <w:pPr>
        <w:pStyle w:val="ListParagraph"/>
      </w:pPr>
      <w:r w:rsidRPr="00B27766">
        <w:t>transfer of property (other than money) to a creditor</w:t>
      </w:r>
      <w:r w:rsidR="00B27766">
        <w:t xml:space="preserve">; </w:t>
      </w:r>
      <w:r w:rsidR="00FF6BBC">
        <w:t>or</w:t>
      </w:r>
    </w:p>
    <w:p w14:paraId="75F60E1C" w14:textId="2E4EE7CD" w:rsidR="005A3459" w:rsidRPr="00B27766" w:rsidRDefault="005A3459" w:rsidP="002D22C2">
      <w:pPr>
        <w:pStyle w:val="ListParagraph"/>
      </w:pPr>
      <w:r w:rsidRPr="00B27766">
        <w:t xml:space="preserve">company to make payments under the </w:t>
      </w:r>
      <w:r w:rsidR="00FF6BBC">
        <w:t>p</w:t>
      </w:r>
      <w:r w:rsidRPr="00B27766">
        <w:t>lan, in respect of an admissible debt</w:t>
      </w:r>
      <w:r w:rsidR="00FF6BBC">
        <w:t xml:space="preserve"> or </w:t>
      </w:r>
      <w:r w:rsidRPr="00B27766">
        <w:t>claim</w:t>
      </w:r>
      <w:r w:rsidR="0088660A">
        <w:t>,</w:t>
      </w:r>
      <w:r w:rsidRPr="00B27766">
        <w:t xml:space="preserve"> after </w:t>
      </w:r>
      <w:r w:rsidR="00FF6BBC">
        <w:t>three</w:t>
      </w:r>
      <w:r w:rsidRPr="00B27766">
        <w:t xml:space="preserve"> years beginning on the day the </w:t>
      </w:r>
      <w:r w:rsidR="00FF6BBC">
        <w:t>p</w:t>
      </w:r>
      <w:r w:rsidRPr="00B27766">
        <w:t xml:space="preserve">lan </w:t>
      </w:r>
      <w:proofErr w:type="gramStart"/>
      <w:r w:rsidRPr="00B27766">
        <w:t>is made</w:t>
      </w:r>
      <w:proofErr w:type="gramEnd"/>
      <w:r w:rsidRPr="00B27766">
        <w:t>.</w:t>
      </w:r>
    </w:p>
    <w:p w14:paraId="7B883D95" w14:textId="38AEBA0A" w:rsidR="005A3459" w:rsidRPr="002D22C2" w:rsidRDefault="00F35E78" w:rsidP="005A3459">
      <w:pPr>
        <w:spacing w:before="120" w:after="120" w:line="240" w:lineRule="auto"/>
        <w:rPr>
          <w:i/>
          <w:iCs/>
        </w:rPr>
      </w:pPr>
      <w:r>
        <w:rPr>
          <w:i/>
          <w:iCs/>
        </w:rPr>
        <w:t xml:space="preserve">Set out below are </w:t>
      </w:r>
      <w:r w:rsidR="00F87E07" w:rsidRPr="002D22C2">
        <w:rPr>
          <w:i/>
          <w:iCs/>
        </w:rPr>
        <w:t>exampl</w:t>
      </w:r>
      <w:r w:rsidR="00F87E07">
        <w:rPr>
          <w:i/>
          <w:iCs/>
        </w:rPr>
        <w:t>es</w:t>
      </w:r>
      <w:r>
        <w:rPr>
          <w:i/>
          <w:iCs/>
        </w:rPr>
        <w:t xml:space="preserve"> of how </w:t>
      </w:r>
      <w:r w:rsidR="00B03E56">
        <w:rPr>
          <w:i/>
          <w:iCs/>
        </w:rPr>
        <w:t>company</w:t>
      </w:r>
      <w:r w:rsidR="00916BCF">
        <w:rPr>
          <w:i/>
          <w:iCs/>
        </w:rPr>
        <w:t xml:space="preserve"> property </w:t>
      </w:r>
      <w:proofErr w:type="gramStart"/>
      <w:r w:rsidR="00916BCF">
        <w:rPr>
          <w:i/>
          <w:iCs/>
        </w:rPr>
        <w:t>being dealt</w:t>
      </w:r>
      <w:proofErr w:type="gramEnd"/>
      <w:r w:rsidR="00916BCF">
        <w:rPr>
          <w:i/>
          <w:iCs/>
        </w:rPr>
        <w:t xml:space="preserve"> with under the restructuring plan</w:t>
      </w:r>
      <w:r w:rsidR="001D5CD4">
        <w:rPr>
          <w:i/>
          <w:iCs/>
        </w:rPr>
        <w:t xml:space="preserve"> could be detailed in this form</w:t>
      </w:r>
      <w:r w:rsidR="005A3459" w:rsidRPr="002D22C2">
        <w:rPr>
          <w:i/>
          <w:iCs/>
        </w:rPr>
        <w:t xml:space="preserve">: </w:t>
      </w:r>
    </w:p>
    <w:p w14:paraId="34AF6F3F" w14:textId="53774A89" w:rsidR="005A3459" w:rsidRPr="00B27766" w:rsidRDefault="00E63E81" w:rsidP="002D22C2">
      <w:pPr>
        <w:pStyle w:val="ListParagraph"/>
      </w:pPr>
      <w:r>
        <w:t>‘</w:t>
      </w:r>
      <w:r w:rsidR="005A3459" w:rsidRPr="00B27766">
        <w:t xml:space="preserve">Cash </w:t>
      </w:r>
      <w:r w:rsidR="00FF6BBC">
        <w:t xml:space="preserve">is </w:t>
      </w:r>
      <w:r w:rsidR="005A3459" w:rsidRPr="00B27766">
        <w:t xml:space="preserve">to be paid to the </w:t>
      </w:r>
      <w:r w:rsidR="00FF6BBC">
        <w:t>r</w:t>
      </w:r>
      <w:r w:rsidR="005A3459" w:rsidRPr="00B27766">
        <w:t xml:space="preserve">estructuring </w:t>
      </w:r>
      <w:r w:rsidR="00FF6BBC">
        <w:t>p</w:t>
      </w:r>
      <w:r w:rsidR="005A3459" w:rsidRPr="00B27766">
        <w:t xml:space="preserve">lan </w:t>
      </w:r>
      <w:r w:rsidR="00FF6BBC">
        <w:t>p</w:t>
      </w:r>
      <w:r w:rsidR="005A3459" w:rsidRPr="00B27766">
        <w:t>ractitioner within X days of the end of the acceptance period</w:t>
      </w:r>
      <w:r w:rsidR="00FF6BBC">
        <w:t>.</w:t>
      </w:r>
      <w:r>
        <w:t>’</w:t>
      </w:r>
    </w:p>
    <w:p w14:paraId="4A99F731" w14:textId="7CDA0AE1" w:rsidR="005A3459" w:rsidRPr="00B27766" w:rsidRDefault="00E63E81" w:rsidP="002D22C2">
      <w:pPr>
        <w:pStyle w:val="ListParagraph"/>
      </w:pPr>
      <w:r>
        <w:t>‘</w:t>
      </w:r>
      <w:r w:rsidR="005A3459" w:rsidRPr="00B27766">
        <w:t>Company trading profits of $</w:t>
      </w:r>
      <w:r w:rsidR="00AD44A0">
        <w:t>X</w:t>
      </w:r>
      <w:r w:rsidR="005A3459" w:rsidRPr="00B27766">
        <w:t xml:space="preserve"> per month for </w:t>
      </w:r>
      <w:r w:rsidR="00AD44A0">
        <w:t>X</w:t>
      </w:r>
      <w:r w:rsidR="005A3459" w:rsidRPr="00B27766">
        <w:t xml:space="preserve"> </w:t>
      </w:r>
      <w:r w:rsidR="00207607">
        <w:t>[</w:t>
      </w:r>
      <w:r w:rsidR="0061680A">
        <w:t>timeframe]</w:t>
      </w:r>
      <w:r w:rsidR="005A3459" w:rsidRPr="00B27766">
        <w:t xml:space="preserve"> to be paid to the </w:t>
      </w:r>
      <w:r w:rsidR="00AD44A0">
        <w:t>r</w:t>
      </w:r>
      <w:r w:rsidR="005A3459" w:rsidRPr="00B27766">
        <w:t xml:space="preserve">estructuring </w:t>
      </w:r>
      <w:r w:rsidR="00AD44A0">
        <w:t>p</w:t>
      </w:r>
      <w:r w:rsidR="005A3459" w:rsidRPr="00B27766">
        <w:t xml:space="preserve">lan </w:t>
      </w:r>
      <w:r w:rsidR="00AD44A0">
        <w:t>p</w:t>
      </w:r>
      <w:r w:rsidR="005A3459" w:rsidRPr="00B27766">
        <w:t>ractitioner</w:t>
      </w:r>
      <w:r w:rsidR="00AD44A0">
        <w:t>.</w:t>
      </w:r>
      <w:r>
        <w:t>’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268"/>
        <w:gridCol w:w="4106"/>
      </w:tblGrid>
      <w:tr w:rsidR="009A2B85" w14:paraId="4FD187EB" w14:textId="77777777" w:rsidTr="002D22C2">
        <w:trPr>
          <w:tblHeader/>
        </w:trPr>
        <w:tc>
          <w:tcPr>
            <w:tcW w:w="269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DF6650" w14:textId="1543E4C7" w:rsidR="009A2B85" w:rsidRPr="005045E0" w:rsidRDefault="009A2B85" w:rsidP="002D22C2">
            <w:pPr>
              <w:pStyle w:val="Tableheader"/>
            </w:pPr>
            <w:r w:rsidRPr="005045E0">
              <w:t>Itemised description of property</w:t>
            </w:r>
          </w:p>
        </w:tc>
        <w:tc>
          <w:tcPr>
            <w:tcW w:w="226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64E9EC" w14:textId="68AC6CA6" w:rsidR="009A2B85" w:rsidRPr="005045E0" w:rsidRDefault="009A2B85" w:rsidP="002D22C2">
            <w:pPr>
              <w:pStyle w:val="Tableheader"/>
            </w:pPr>
            <w:r w:rsidRPr="005045E0">
              <w:t>Itemised dollar value of property</w:t>
            </w:r>
          </w:p>
        </w:tc>
        <w:tc>
          <w:tcPr>
            <w:tcW w:w="410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86EDAEC" w14:textId="069BDC85" w:rsidR="009A2B85" w:rsidRPr="005045E0" w:rsidRDefault="009A2B85" w:rsidP="002D22C2">
            <w:pPr>
              <w:pStyle w:val="Tableheader"/>
            </w:pPr>
            <w:r w:rsidRPr="005045E0">
              <w:t xml:space="preserve">How the property is to </w:t>
            </w:r>
            <w:proofErr w:type="gramStart"/>
            <w:r w:rsidRPr="005045E0">
              <w:t>be dealt</w:t>
            </w:r>
            <w:proofErr w:type="gramEnd"/>
            <w:r w:rsidRPr="005045E0">
              <w:t xml:space="preserve"> with under the </w:t>
            </w:r>
            <w:r w:rsidR="005B0FCB">
              <w:t>restructuring p</w:t>
            </w:r>
            <w:r w:rsidRPr="005045E0">
              <w:t>lan</w:t>
            </w:r>
          </w:p>
        </w:tc>
      </w:tr>
      <w:tr w:rsidR="009A2B85" w14:paraId="157180BA" w14:textId="77777777" w:rsidTr="002D22C2">
        <w:tc>
          <w:tcPr>
            <w:tcW w:w="269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85395F" w14:textId="75099557" w:rsidR="009A2B85" w:rsidRDefault="009A2B85" w:rsidP="002D22C2">
            <w:pPr>
              <w:pStyle w:val="Tabletext"/>
            </w:pPr>
            <w:r>
              <w:t xml:space="preserve">a. </w:t>
            </w:r>
            <w:r w:rsidR="00DE102F">
              <w:t>Funds from f</w:t>
            </w:r>
            <w:r>
              <w:t>uture trading</w:t>
            </w:r>
            <w:r w:rsidR="000B14CC">
              <w:t>:</w:t>
            </w:r>
            <w:r>
              <w:t xml:space="preserve"> </w:t>
            </w:r>
          </w:p>
        </w:tc>
        <w:tc>
          <w:tcPr>
            <w:tcW w:w="2268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BF6DFA7" w14:textId="028ACFB6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  <w:r w:rsidR="009A2B85" w:rsidRPr="00C22267">
              <w:rPr>
                <w:rStyle w:val="PlaceholderText"/>
                <w:color w:val="4D4D4D"/>
              </w:rPr>
              <w:t xml:space="preserve"> </w:t>
            </w:r>
          </w:p>
        </w:tc>
        <w:tc>
          <w:tcPr>
            <w:tcW w:w="4106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8EF0A78" w14:textId="66DB23A9" w:rsidR="009A2B85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9A2B85" w14:paraId="395C4BE1" w14:textId="32DE6860" w:rsidTr="002D22C2">
        <w:tc>
          <w:tcPr>
            <w:tcW w:w="26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ACB6F2" w14:textId="2DD0CB54" w:rsidR="009A2B85" w:rsidRDefault="009A2B85" w:rsidP="002D22C2">
            <w:pPr>
              <w:pStyle w:val="Tabletext"/>
            </w:pPr>
            <w:r>
              <w:t>b. Cash at bank</w:t>
            </w:r>
            <w:r w:rsidR="005B0FCB">
              <w:t>: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27F33C48" w14:textId="7B9BDB7B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  <w:tc>
          <w:tcPr>
            <w:tcW w:w="410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956EB8A" w14:textId="36750690" w:rsidR="009A2B85" w:rsidRPr="00C22267" w:rsidRDefault="00201A46" w:rsidP="00201A46">
            <w:pPr>
              <w:pStyle w:val="Tableformentry"/>
              <w:rPr>
                <w:rStyle w:val="PlaceholderText"/>
                <w:color w:val="4D4D4D"/>
              </w:rPr>
            </w:pPr>
            <w:r w:rsidRPr="00201A46">
              <w:t>Enter text here</w:t>
            </w:r>
          </w:p>
        </w:tc>
      </w:tr>
      <w:tr w:rsidR="009A2B85" w14:paraId="0F8392AE" w14:textId="733B070B" w:rsidTr="002D22C2">
        <w:tc>
          <w:tcPr>
            <w:tcW w:w="26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8E8E23" w14:textId="29E8E3E2" w:rsidR="009A2B85" w:rsidRDefault="009A2B85" w:rsidP="002D22C2">
            <w:pPr>
              <w:pStyle w:val="Tabletext"/>
            </w:pPr>
            <w:r>
              <w:t>c. Debtors</w:t>
            </w:r>
            <w:r w:rsidR="005B0FCB">
              <w:t>: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3EFBF1D" w14:textId="77FE5D5D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  <w:tc>
          <w:tcPr>
            <w:tcW w:w="410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A8A1D1E" w14:textId="102462F9" w:rsidR="009A2B85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9A2B85" w14:paraId="1265D707" w14:textId="5CBB7D25" w:rsidTr="002D22C2">
        <w:tc>
          <w:tcPr>
            <w:tcW w:w="26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C55FCB" w14:textId="77777777" w:rsidR="009A2B85" w:rsidRDefault="009A2B85" w:rsidP="002D22C2">
            <w:pPr>
              <w:pStyle w:val="Tabletext"/>
            </w:pPr>
            <w:r>
              <w:t>d. Sale of plant and equipment</w:t>
            </w:r>
            <w:r w:rsidR="005B0FCB">
              <w:t>: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9F8A1D9" w14:textId="23E03845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  <w:tc>
          <w:tcPr>
            <w:tcW w:w="410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BCD7A6" w14:textId="5BCC4C9C" w:rsidR="009A2B85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9A2B85" w14:paraId="6AD5A07B" w14:textId="657F12AB" w:rsidTr="002D22C2">
        <w:trPr>
          <w:trHeight w:val="648"/>
        </w:trPr>
        <w:tc>
          <w:tcPr>
            <w:tcW w:w="26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C71753" w14:textId="1B3AAC5E" w:rsidR="009A2B85" w:rsidRDefault="009A2B85" w:rsidP="00AE0407">
            <w:pPr>
              <w:pStyle w:val="Tabletext"/>
            </w:pPr>
            <w:r>
              <w:t>e. Sale of other assets</w:t>
            </w:r>
            <w:r w:rsidR="005B0FCB">
              <w:t>:</w:t>
            </w:r>
          </w:p>
          <w:p w14:paraId="374D72C5" w14:textId="39C2C8D6" w:rsidR="00AE0407" w:rsidRDefault="00F3492C" w:rsidP="00F3492C">
            <w:pPr>
              <w:pStyle w:val="Guidance"/>
            </w:pPr>
            <w:r>
              <w:t>List the other assets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3138CB22" w14:textId="16C50FC4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  <w:tc>
          <w:tcPr>
            <w:tcW w:w="410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6FC0E39" w14:textId="500972A9" w:rsidR="009A2B85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9A2B85" w14:paraId="2ED715B0" w14:textId="7BCA6B2E" w:rsidTr="002D22C2">
        <w:tc>
          <w:tcPr>
            <w:tcW w:w="26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5E46B8" w14:textId="6B93A989" w:rsidR="009A2B85" w:rsidRDefault="009A2B85" w:rsidP="002D22C2">
            <w:pPr>
              <w:pStyle w:val="Tabletext"/>
            </w:pPr>
            <w:r>
              <w:t xml:space="preserve">f. Sale of </w:t>
            </w:r>
            <w:r w:rsidR="00AE0407">
              <w:t>i</w:t>
            </w:r>
            <w:r>
              <w:t>nterest in land</w:t>
            </w:r>
            <w:r w:rsidR="005B0FCB">
              <w:t>: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6DCBF43B" w14:textId="0B2C37D1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  <w:tc>
          <w:tcPr>
            <w:tcW w:w="410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7EC62A" w14:textId="5AD14836" w:rsidR="009A2B85" w:rsidRPr="00AE0407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  <w:tr w:rsidR="009A2B85" w14:paraId="039054A1" w14:textId="3FCBAF25" w:rsidTr="002D22C2">
        <w:tc>
          <w:tcPr>
            <w:tcW w:w="269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84B883" w14:textId="4C014C7B" w:rsidR="008C0809" w:rsidRDefault="009A2B85" w:rsidP="00967D8A">
            <w:pPr>
              <w:pStyle w:val="Tabletext"/>
            </w:pPr>
            <w:r>
              <w:t xml:space="preserve">g. </w:t>
            </w:r>
            <w:r w:rsidR="00015D25" w:rsidRPr="00015D25">
              <w:rPr>
                <w:rStyle w:val="TableformentryChar"/>
              </w:rPr>
              <w:t>Enter text here</w:t>
            </w:r>
          </w:p>
          <w:p w14:paraId="463AAFA2" w14:textId="364EA83C" w:rsidR="009A2B85" w:rsidRDefault="00DC449A" w:rsidP="002D22C2">
            <w:pPr>
              <w:pStyle w:val="Guidance"/>
            </w:pPr>
            <w:r>
              <w:t>F</w:t>
            </w:r>
            <w:r w:rsidR="009A2B85">
              <w:t>ree tex</w:t>
            </w:r>
            <w:r>
              <w:t>t. Add more table rows as needed.</w:t>
            </w:r>
            <w:r w:rsidR="009A2B85"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470B9AF" w14:textId="32D6276C" w:rsidR="009A2B85" w:rsidRDefault="00201A46" w:rsidP="00201A46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  <w:tc>
          <w:tcPr>
            <w:tcW w:w="410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040AF403" w14:textId="492E4F7F" w:rsidR="009A2B85" w:rsidRDefault="00201A46" w:rsidP="00201A46">
            <w:pPr>
              <w:pStyle w:val="Tableformentry"/>
            </w:pPr>
            <w:r w:rsidRPr="00201A46">
              <w:t>Enter text here</w:t>
            </w:r>
          </w:p>
        </w:tc>
      </w:tr>
    </w:tbl>
    <w:p w14:paraId="3B017F07" w14:textId="03838B81" w:rsidR="00BE667F" w:rsidRPr="0007507B" w:rsidRDefault="00BE667F" w:rsidP="002D22C2">
      <w:pPr>
        <w:pStyle w:val="Total"/>
      </w:pPr>
      <w:r w:rsidRPr="002D22C2">
        <w:t>Total value of company property</w:t>
      </w:r>
      <w:r w:rsidR="00877484">
        <w:t xml:space="preserve"> </w:t>
      </w:r>
      <w:r w:rsidR="00877484" w:rsidRPr="009A13C5">
        <w:t xml:space="preserve">to </w:t>
      </w:r>
      <w:proofErr w:type="gramStart"/>
      <w:r w:rsidR="00877484" w:rsidRPr="009A13C5">
        <w:t>be dealt</w:t>
      </w:r>
      <w:proofErr w:type="gramEnd"/>
      <w:r w:rsidR="00877484" w:rsidRPr="009A13C5">
        <w:t xml:space="preserve"> with under the </w:t>
      </w:r>
      <w:r w:rsidR="00877484">
        <w:t>restructuring p</w:t>
      </w:r>
      <w:r w:rsidR="00877484" w:rsidRPr="009A13C5">
        <w:t>lan</w:t>
      </w:r>
      <w:r w:rsidRPr="002D22C2">
        <w:t xml:space="preserve">: </w:t>
      </w:r>
      <w:r w:rsidR="004D724C" w:rsidRPr="004D724C">
        <w:rPr>
          <w:rStyle w:val="TableformentryChar"/>
          <w:b w:val="0"/>
          <w:bCs w:val="0"/>
        </w:rPr>
        <w:t>Enter amount here</w:t>
      </w:r>
    </w:p>
    <w:p w14:paraId="42DF3C95" w14:textId="0FBE42B4" w:rsidR="00267C2D" w:rsidRPr="005045E0" w:rsidRDefault="00267C2D" w:rsidP="002D22C2">
      <w:pPr>
        <w:pStyle w:val="Heading3"/>
      </w:pPr>
      <w:bookmarkStart w:id="3" w:name="_Ref167105891"/>
      <w:r w:rsidRPr="0018177A">
        <w:t xml:space="preserve">Third-party property (if any) included in the </w:t>
      </w:r>
      <w:r w:rsidR="00023686">
        <w:t>restructuring p</w:t>
      </w:r>
      <w:r w:rsidRPr="0018177A">
        <w:t>lan</w:t>
      </w:r>
      <w:bookmarkEnd w:id="3"/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8736AE" w14:paraId="1D1B9B34" w14:textId="06F742B3" w:rsidTr="00B67E52">
        <w:trPr>
          <w:tblHeader/>
        </w:trPr>
        <w:tc>
          <w:tcPr>
            <w:tcW w:w="495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22AB35" w14:textId="5B77E936" w:rsidR="008736AE" w:rsidRPr="005045E0" w:rsidRDefault="008736AE" w:rsidP="002D22C2">
            <w:pPr>
              <w:pStyle w:val="Tableheader"/>
            </w:pPr>
            <w:r w:rsidRPr="005045E0">
              <w:t>Itemised description of third-party property</w:t>
            </w:r>
          </w:p>
        </w:tc>
        <w:tc>
          <w:tcPr>
            <w:tcW w:w="411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1F0EFD64" w14:textId="7227F48A" w:rsidR="008736AE" w:rsidRPr="00602CF1" w:rsidRDefault="008736AE" w:rsidP="002D22C2">
            <w:pPr>
              <w:pStyle w:val="Tableheader"/>
            </w:pPr>
            <w:r w:rsidRPr="005045E0">
              <w:t>Itemised dollar value of third-party property</w:t>
            </w:r>
          </w:p>
        </w:tc>
      </w:tr>
      <w:tr w:rsidR="008736AE" w14:paraId="3266D4CD" w14:textId="5E0082E0" w:rsidTr="002D22C2">
        <w:tc>
          <w:tcPr>
            <w:tcW w:w="4957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823484" w14:textId="74F89141" w:rsidR="008736AE" w:rsidRDefault="00016DB7" w:rsidP="002669B9">
            <w:pPr>
              <w:pStyle w:val="Tabletext"/>
              <w:numPr>
                <w:ilvl w:val="0"/>
                <w:numId w:val="38"/>
              </w:numPr>
              <w:ind w:left="308" w:hanging="308"/>
            </w:pPr>
            <w:r>
              <w:t>T</w:t>
            </w:r>
            <w:r w:rsidR="000C694C">
              <w:t>hird party</w:t>
            </w:r>
            <w:r w:rsidR="000C694C" w:rsidDel="003503A3">
              <w:t xml:space="preserve"> </w:t>
            </w:r>
            <w:r w:rsidR="008736AE">
              <w:t>contributions</w:t>
            </w:r>
            <w:r w:rsidR="00822F6D">
              <w:t>:</w:t>
            </w:r>
          </w:p>
          <w:p w14:paraId="58339F0C" w14:textId="75712FD0" w:rsidR="008736AE" w:rsidRDefault="008736AE" w:rsidP="002D22C2">
            <w:pPr>
              <w:pStyle w:val="Guidance"/>
            </w:pPr>
            <w:r>
              <w:t xml:space="preserve">A director foregoing the repayment of their loan is not a </w:t>
            </w:r>
            <w:r w:rsidR="00CA33CA">
              <w:t>third</w:t>
            </w:r>
            <w:r w:rsidR="00B77829">
              <w:t>-</w:t>
            </w:r>
            <w:r w:rsidR="00CA33CA">
              <w:t>party</w:t>
            </w:r>
            <w:r>
              <w:t xml:space="preserve"> contribution.</w:t>
            </w:r>
          </w:p>
        </w:tc>
        <w:tc>
          <w:tcPr>
            <w:tcW w:w="4110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4F696441" w14:textId="040645E0" w:rsidR="008736AE" w:rsidRDefault="00015D25" w:rsidP="00015D25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  <w:r w:rsidR="002669B9">
              <w:t xml:space="preserve"> </w:t>
            </w:r>
            <w:r w:rsidR="00F64122">
              <w:t>or</w:t>
            </w:r>
            <w:r w:rsidR="002669B9">
              <w:t xml:space="preserve"> write </w:t>
            </w:r>
            <w:r w:rsidR="00E63E81">
              <w:t>‘</w:t>
            </w:r>
            <w:r w:rsidR="00910BD8">
              <w:t>N</w:t>
            </w:r>
            <w:r w:rsidR="00F64122">
              <w:t>ot applicable</w:t>
            </w:r>
            <w:r w:rsidR="00E63E81">
              <w:t>’</w:t>
            </w:r>
          </w:p>
        </w:tc>
      </w:tr>
      <w:tr w:rsidR="00015D25" w14:paraId="534D1922" w14:textId="3DCC3DCF" w:rsidTr="002D22C2"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7F96D057" w14:textId="372293F8" w:rsidR="00015D25" w:rsidRDefault="00287BA9" w:rsidP="00015D25">
            <w:pPr>
              <w:pStyle w:val="Tabletext"/>
            </w:pPr>
            <w:r>
              <w:lastRenderedPageBreak/>
              <w:t>b</w:t>
            </w:r>
            <w:r w:rsidR="00015D25">
              <w:t xml:space="preserve">. </w:t>
            </w:r>
            <w:r w:rsidR="00015D25" w:rsidRPr="00015D25">
              <w:rPr>
                <w:rStyle w:val="TableformentryChar"/>
              </w:rPr>
              <w:t>Enter text here</w:t>
            </w:r>
          </w:p>
          <w:p w14:paraId="6740E11C" w14:textId="44588C3E" w:rsidR="00015D25" w:rsidRDefault="005974DC" w:rsidP="00015D25">
            <w:pPr>
              <w:pStyle w:val="Guidance"/>
            </w:pPr>
            <w:r>
              <w:t>F</w:t>
            </w:r>
            <w:r w:rsidR="00015D25">
              <w:t>ree text</w:t>
            </w:r>
            <w:r w:rsidR="00430C66">
              <w:t xml:space="preserve"> for description of property to </w:t>
            </w:r>
            <w:proofErr w:type="gramStart"/>
            <w:r w:rsidR="00430C66">
              <w:t>be contributed</w:t>
            </w:r>
            <w:proofErr w:type="gramEnd"/>
            <w:r w:rsidR="00437A3E">
              <w:t>. Add more table rows as needed</w:t>
            </w:r>
            <w:r w:rsidR="00DC449A">
              <w:t>.</w:t>
            </w:r>
          </w:p>
        </w:tc>
        <w:tc>
          <w:tcPr>
            <w:tcW w:w="4110" w:type="dxa"/>
            <w:tcBorders>
              <w:bottom w:val="single" w:sz="4" w:space="0" w:color="AEAAAA" w:themeColor="background2" w:themeShade="BF"/>
            </w:tcBorders>
          </w:tcPr>
          <w:p w14:paraId="3F08E52F" w14:textId="06DF7ABE" w:rsidR="00015D25" w:rsidRDefault="00015D25" w:rsidP="002669B9">
            <w:pPr>
              <w:pStyle w:val="Tableformentry"/>
            </w:pPr>
            <w:r w:rsidRPr="00E541AF">
              <w:t>Enter amount here</w:t>
            </w:r>
            <w:r w:rsidR="002669B9">
              <w:t xml:space="preserve"> </w:t>
            </w:r>
            <w:r w:rsidR="00FD5E40">
              <w:t>or</w:t>
            </w:r>
            <w:r w:rsidR="002669B9">
              <w:t xml:space="preserve"> write </w:t>
            </w:r>
            <w:r w:rsidR="00E63E81">
              <w:t>‘</w:t>
            </w:r>
            <w:r w:rsidR="00D63207">
              <w:t>Not applicable</w:t>
            </w:r>
            <w:r w:rsidR="00E63E81">
              <w:t>’</w:t>
            </w:r>
          </w:p>
        </w:tc>
      </w:tr>
    </w:tbl>
    <w:p w14:paraId="772E5D42" w14:textId="3FCB3228" w:rsidR="0007507B" w:rsidRPr="002D22C2" w:rsidRDefault="0007507B" w:rsidP="002D22C2">
      <w:pPr>
        <w:pStyle w:val="Total"/>
        <w:rPr>
          <w:b w:val="0"/>
          <w:bCs w:val="0"/>
        </w:rPr>
      </w:pPr>
      <w:r w:rsidRPr="002D22C2">
        <w:t>Total value of third-party property:</w:t>
      </w:r>
      <w:r w:rsidRPr="0007507B">
        <w:t xml:space="preserve"> </w:t>
      </w:r>
      <w:r w:rsidR="004F0FAE" w:rsidRPr="004F0FAE">
        <w:rPr>
          <w:rStyle w:val="TableformentryChar"/>
          <w:b w:val="0"/>
          <w:bCs w:val="0"/>
        </w:rPr>
        <w:t>Enter amount here</w:t>
      </w:r>
    </w:p>
    <w:p w14:paraId="51253888" w14:textId="564AA1C5" w:rsidR="008736AE" w:rsidRDefault="009F651F" w:rsidP="00261969">
      <w:pPr>
        <w:pStyle w:val="Heading3"/>
      </w:pPr>
      <w:r>
        <w:t xml:space="preserve">Total value of all property to </w:t>
      </w:r>
      <w:proofErr w:type="gramStart"/>
      <w:r>
        <w:t>be dealt</w:t>
      </w:r>
      <w:proofErr w:type="gramEnd"/>
      <w:r>
        <w:t xml:space="preserve"> with under the plan</w:t>
      </w:r>
    </w:p>
    <w:p w14:paraId="43D2A4B3" w14:textId="542D7E8F" w:rsidR="0007507B" w:rsidRPr="002D22C2" w:rsidRDefault="009F651F" w:rsidP="002D22C2">
      <w:pPr>
        <w:pStyle w:val="Total"/>
        <w:rPr>
          <w:b w:val="0"/>
          <w:bCs w:val="0"/>
        </w:rPr>
      </w:pPr>
      <w:r>
        <w:t xml:space="preserve">Add the total of Question </w:t>
      </w:r>
      <w:r w:rsidR="00936FD1">
        <w:fldChar w:fldCharType="begin"/>
      </w:r>
      <w:r w:rsidR="00936FD1">
        <w:instrText xml:space="preserve"> REF _Ref167105882 \r \h </w:instrText>
      </w:r>
      <w:r w:rsidR="00936FD1">
        <w:fldChar w:fldCharType="separate"/>
      </w:r>
      <w:proofErr w:type="gramStart"/>
      <w:r w:rsidR="009D7881">
        <w:t>1</w:t>
      </w:r>
      <w:proofErr w:type="gramEnd"/>
      <w:r w:rsidR="00936FD1">
        <w:fldChar w:fldCharType="end"/>
      </w:r>
      <w:r>
        <w:t xml:space="preserve"> and </w:t>
      </w:r>
      <w:r w:rsidR="00936FD1">
        <w:fldChar w:fldCharType="begin"/>
      </w:r>
      <w:r w:rsidR="00936FD1">
        <w:instrText xml:space="preserve"> REF _Ref167105891 \r \h </w:instrText>
      </w:r>
      <w:r w:rsidR="00936FD1">
        <w:fldChar w:fldCharType="separate"/>
      </w:r>
      <w:r w:rsidR="009D7881">
        <w:t>2</w:t>
      </w:r>
      <w:r w:rsidR="00936FD1">
        <w:fldChar w:fldCharType="end"/>
      </w:r>
      <w:r>
        <w:t xml:space="preserve">: </w:t>
      </w:r>
      <w:r w:rsidR="004F0FAE" w:rsidRPr="004F0FAE">
        <w:rPr>
          <w:rStyle w:val="TableformentryChar"/>
          <w:b w:val="0"/>
          <w:bCs w:val="0"/>
        </w:rPr>
        <w:t>Enter amount here</w:t>
      </w:r>
    </w:p>
    <w:p w14:paraId="74E943BE" w14:textId="4061E7F7" w:rsidR="00D43942" w:rsidRPr="002D22C2" w:rsidRDefault="00FA4D1D" w:rsidP="00310E9A">
      <w:pPr>
        <w:pStyle w:val="Heading3"/>
        <w:rPr>
          <w:i/>
          <w:iCs/>
        </w:rPr>
      </w:pPr>
      <w:r w:rsidRPr="00310E9A">
        <w:t xml:space="preserve">If </w:t>
      </w:r>
      <w:r w:rsidRPr="0018177A">
        <w:t xml:space="preserve">asset sales are proposed </w:t>
      </w:r>
      <w:r>
        <w:rPr>
          <w:bCs/>
        </w:rPr>
        <w:t>at</w:t>
      </w:r>
      <w:r w:rsidRPr="0018177A">
        <w:t xml:space="preserve"> </w:t>
      </w:r>
      <w:r w:rsidR="008736AE">
        <w:t xml:space="preserve">Question </w:t>
      </w:r>
      <w:r w:rsidR="00D43942">
        <w:fldChar w:fldCharType="begin"/>
      </w:r>
      <w:r w:rsidR="00D43942">
        <w:instrText xml:space="preserve"> REF _Ref167105882 \r \h </w:instrText>
      </w:r>
      <w:r w:rsidR="00D43942">
        <w:fldChar w:fldCharType="separate"/>
      </w:r>
      <w:proofErr w:type="gramStart"/>
      <w:r w:rsidR="009D7881">
        <w:t>1</w:t>
      </w:r>
      <w:proofErr w:type="gramEnd"/>
      <w:r w:rsidR="00D43942">
        <w:fldChar w:fldCharType="end"/>
      </w:r>
      <w:r>
        <w:t xml:space="preserve"> </w:t>
      </w:r>
      <w:r w:rsidR="0054636A" w:rsidRPr="0054636A">
        <w:t>(</w:t>
      </w:r>
      <w:r w:rsidR="0054636A">
        <w:t>r</w:t>
      </w:r>
      <w:r w:rsidR="0054636A" w:rsidRPr="002D22C2">
        <w:t>eg 5.3B.15(2)</w:t>
      </w:r>
      <w:r w:rsidR="00910BD8">
        <w:t>(c</w:t>
      </w:r>
      <w:r w:rsidR="0054636A" w:rsidRPr="002D22C2">
        <w:t>)</w:t>
      </w:r>
      <w:r w:rsidR="00DE0B4C">
        <w:t>)</w:t>
      </w:r>
    </w:p>
    <w:p w14:paraId="0E55340C" w14:textId="7CEAAA98" w:rsidR="00FA4D1D" w:rsidRPr="001F55A4" w:rsidRDefault="00084E94" w:rsidP="00F96F4A">
      <w:pPr>
        <w:pStyle w:val="Guidance"/>
        <w:keepNext/>
        <w:rPr>
          <w:b/>
          <w:bCs/>
        </w:rPr>
      </w:pPr>
      <w:r w:rsidRPr="001F55A4">
        <w:rPr>
          <w:b/>
          <w:bCs/>
        </w:rPr>
        <w:t xml:space="preserve">This question is mandatory if asset sales </w:t>
      </w:r>
      <w:proofErr w:type="gramStart"/>
      <w:r w:rsidRPr="001F55A4">
        <w:rPr>
          <w:b/>
          <w:bCs/>
        </w:rPr>
        <w:t>are proposed</w:t>
      </w:r>
      <w:proofErr w:type="gramEnd"/>
      <w:r w:rsidRPr="001F55A4">
        <w:rPr>
          <w:b/>
          <w:bCs/>
        </w:rPr>
        <w:t xml:space="preserve">. 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3256"/>
        <w:gridCol w:w="5811"/>
      </w:tblGrid>
      <w:tr w:rsidR="004F0FAE" w14:paraId="48C8601E" w14:textId="7EA5D94B" w:rsidTr="00B67E52">
        <w:tc>
          <w:tcPr>
            <w:tcW w:w="3256" w:type="dxa"/>
            <w:tcBorders>
              <w:bottom w:val="single" w:sz="4" w:space="0" w:color="AEAAAA" w:themeColor="background2" w:themeShade="BF"/>
            </w:tcBorders>
          </w:tcPr>
          <w:p w14:paraId="4EE449C8" w14:textId="44936670" w:rsidR="004F0FAE" w:rsidRPr="00C46945" w:rsidRDefault="004F0FAE" w:rsidP="004F0FAE">
            <w:pPr>
              <w:pStyle w:val="Tabletext"/>
            </w:pPr>
            <w:r>
              <w:t xml:space="preserve">a. How will the assets </w:t>
            </w:r>
            <w:proofErr w:type="gramStart"/>
            <w:r>
              <w:t>be valued</w:t>
            </w:r>
            <w:proofErr w:type="gramEnd"/>
            <w:r>
              <w:t>?</w:t>
            </w:r>
          </w:p>
        </w:tc>
        <w:tc>
          <w:tcPr>
            <w:tcW w:w="5811" w:type="dxa"/>
            <w:tcBorders>
              <w:bottom w:val="single" w:sz="4" w:space="0" w:color="AEAAAA" w:themeColor="background2" w:themeShade="BF"/>
            </w:tcBorders>
          </w:tcPr>
          <w:p w14:paraId="3B8E1140" w14:textId="2A97BAC0" w:rsidR="004F0FAE" w:rsidRDefault="004F0FAE" w:rsidP="004F0FAE">
            <w:pPr>
              <w:pStyle w:val="Tableformentry"/>
            </w:pPr>
            <w:r w:rsidRPr="00126160">
              <w:t>Enter text here</w:t>
            </w:r>
          </w:p>
        </w:tc>
      </w:tr>
      <w:tr w:rsidR="004F0FAE" w14:paraId="4E89583A" w14:textId="77777777" w:rsidTr="00B67E52">
        <w:tc>
          <w:tcPr>
            <w:tcW w:w="3256" w:type="dxa"/>
            <w:tcBorders>
              <w:bottom w:val="single" w:sz="4" w:space="0" w:color="AEAAAA" w:themeColor="background2" w:themeShade="BF"/>
            </w:tcBorders>
          </w:tcPr>
          <w:p w14:paraId="6BE4574E" w14:textId="7D6AB2A4" w:rsidR="004F0FAE" w:rsidRDefault="004F0FAE" w:rsidP="004F0FAE">
            <w:pPr>
              <w:pStyle w:val="Tabletext"/>
            </w:pPr>
            <w:r>
              <w:t>b. What is the method of sale and any proposed marketing plan?</w:t>
            </w:r>
          </w:p>
        </w:tc>
        <w:tc>
          <w:tcPr>
            <w:tcW w:w="5811" w:type="dxa"/>
            <w:tcBorders>
              <w:bottom w:val="single" w:sz="4" w:space="0" w:color="AEAAAA" w:themeColor="background2" w:themeShade="BF"/>
            </w:tcBorders>
          </w:tcPr>
          <w:p w14:paraId="31F63CDA" w14:textId="5E2A8F3F" w:rsidR="004F0FAE" w:rsidDel="006F1F96" w:rsidRDefault="004F0FAE" w:rsidP="004F0FAE">
            <w:pPr>
              <w:pStyle w:val="Tableformentry"/>
            </w:pPr>
            <w:r w:rsidRPr="00126160">
              <w:t>Enter text here</w:t>
            </w:r>
          </w:p>
        </w:tc>
      </w:tr>
      <w:tr w:rsidR="004F0FAE" w14:paraId="67AB497D" w14:textId="77777777" w:rsidTr="00B67E52">
        <w:tc>
          <w:tcPr>
            <w:tcW w:w="3256" w:type="dxa"/>
            <w:tcBorders>
              <w:bottom w:val="single" w:sz="4" w:space="0" w:color="AEAAAA" w:themeColor="background2" w:themeShade="BF"/>
            </w:tcBorders>
          </w:tcPr>
          <w:p w14:paraId="48FD1390" w14:textId="3AAA642B" w:rsidR="004F0FAE" w:rsidRDefault="004F0FAE" w:rsidP="004F0FAE">
            <w:pPr>
              <w:pStyle w:val="Tabletext"/>
            </w:pPr>
            <w:r>
              <w:t>c. Who will undertake the sale process?</w:t>
            </w:r>
          </w:p>
        </w:tc>
        <w:tc>
          <w:tcPr>
            <w:tcW w:w="5811" w:type="dxa"/>
            <w:tcBorders>
              <w:bottom w:val="single" w:sz="4" w:space="0" w:color="AEAAAA" w:themeColor="background2" w:themeShade="BF"/>
            </w:tcBorders>
          </w:tcPr>
          <w:p w14:paraId="2FE462B3" w14:textId="50D590BA" w:rsidR="004F0FAE" w:rsidDel="006F1F96" w:rsidRDefault="004F0FAE" w:rsidP="004F0FAE">
            <w:pPr>
              <w:pStyle w:val="Tableformentry"/>
            </w:pPr>
            <w:r w:rsidRPr="00126160">
              <w:t>Enter text here</w:t>
            </w:r>
          </w:p>
        </w:tc>
      </w:tr>
      <w:tr w:rsidR="004F0FAE" w14:paraId="410909A4" w14:textId="77777777" w:rsidTr="00B67E52">
        <w:tc>
          <w:tcPr>
            <w:tcW w:w="3256" w:type="dxa"/>
            <w:tcBorders>
              <w:bottom w:val="single" w:sz="4" w:space="0" w:color="AEAAAA" w:themeColor="background2" w:themeShade="BF"/>
            </w:tcBorders>
          </w:tcPr>
          <w:p w14:paraId="6BC0B0C7" w14:textId="77777777" w:rsidR="0002669B" w:rsidRDefault="004F0FAE" w:rsidP="004F0FAE">
            <w:pPr>
              <w:pStyle w:val="Tabletext"/>
            </w:pPr>
            <w:r>
              <w:t xml:space="preserve">d. If the sale is to a related party, what is the name of the related party? </w:t>
            </w:r>
          </w:p>
          <w:p w14:paraId="7310A74A" w14:textId="0DCEB216" w:rsidR="004F0FAE" w:rsidRPr="001F55A4" w:rsidRDefault="004F0FAE" w:rsidP="004F0FAE">
            <w:pPr>
              <w:pStyle w:val="Tabletext"/>
              <w:rPr>
                <w:i/>
                <w:iCs/>
              </w:rPr>
            </w:pPr>
            <w:r w:rsidRPr="001F55A4">
              <w:rPr>
                <w:i/>
                <w:iCs/>
              </w:rPr>
              <w:t>Please also provide a description of the nature of the relationship with the company and/or its directors</w:t>
            </w:r>
            <w:r w:rsidR="000A3DD7">
              <w:rPr>
                <w:i/>
                <w:iCs/>
              </w:rPr>
              <w:t>.</w:t>
            </w:r>
          </w:p>
        </w:tc>
        <w:tc>
          <w:tcPr>
            <w:tcW w:w="5811" w:type="dxa"/>
            <w:tcBorders>
              <w:bottom w:val="single" w:sz="4" w:space="0" w:color="AEAAAA" w:themeColor="background2" w:themeShade="BF"/>
            </w:tcBorders>
          </w:tcPr>
          <w:p w14:paraId="60EEB7AB" w14:textId="1A445153" w:rsidR="004F0FAE" w:rsidDel="006F1F96" w:rsidRDefault="004F0FAE" w:rsidP="004F0FAE">
            <w:pPr>
              <w:pStyle w:val="Tableformentry"/>
            </w:pPr>
            <w:r w:rsidRPr="00126160">
              <w:t>Enter text here</w:t>
            </w:r>
          </w:p>
        </w:tc>
      </w:tr>
    </w:tbl>
    <w:p w14:paraId="3977DE03" w14:textId="73A49804" w:rsidR="00EE201B" w:rsidRDefault="00EE201B" w:rsidP="002D22C2">
      <w:pPr>
        <w:pStyle w:val="Heading3"/>
      </w:pPr>
      <w:bookmarkStart w:id="4" w:name="_Ref167273259"/>
      <w:r w:rsidRPr="0018177A">
        <w:t xml:space="preserve">Company property not dealt with </w:t>
      </w:r>
      <w:r w:rsidRPr="005045E0">
        <w:t xml:space="preserve">under the </w:t>
      </w:r>
      <w:r w:rsidR="006304BE">
        <w:t>restructuring</w:t>
      </w:r>
      <w:r w:rsidR="008F4774">
        <w:t xml:space="preserve"> p</w:t>
      </w:r>
      <w:r w:rsidRPr="005045E0">
        <w:t>lan</w:t>
      </w:r>
      <w:bookmarkEnd w:id="4"/>
      <w:r w:rsidR="4D529B2F">
        <w:t xml:space="preserve"> (if any)</w:t>
      </w:r>
    </w:p>
    <w:p w14:paraId="3E994138" w14:textId="0EAB6F68" w:rsidR="006F1F96" w:rsidDel="006F1F96" w:rsidRDefault="00EE201B" w:rsidP="002D22C2">
      <w:pPr>
        <w:pStyle w:val="Guidance"/>
      </w:pPr>
      <w:r>
        <w:t xml:space="preserve">Provide </w:t>
      </w:r>
      <w:r w:rsidR="003B57CC">
        <w:t xml:space="preserve">details of </w:t>
      </w:r>
      <w:r>
        <w:t>company p</w:t>
      </w:r>
      <w:r w:rsidRPr="005045E0">
        <w:t xml:space="preserve">roperty not disclosed </w:t>
      </w:r>
      <w:r>
        <w:t xml:space="preserve">at </w:t>
      </w:r>
      <w:r w:rsidR="008F4774">
        <w:t xml:space="preserve">Question </w:t>
      </w:r>
      <w:r w:rsidR="008F4774">
        <w:fldChar w:fldCharType="begin"/>
      </w:r>
      <w:r w:rsidR="008F4774">
        <w:instrText xml:space="preserve"> REF _Ref167105882 \r \h </w:instrText>
      </w:r>
      <w:r w:rsidR="008F4774">
        <w:fldChar w:fldCharType="separate"/>
      </w:r>
      <w:proofErr w:type="gramStart"/>
      <w:r w:rsidR="009D7881">
        <w:t>1</w:t>
      </w:r>
      <w:proofErr w:type="gramEnd"/>
      <w:r w:rsidR="008F4774">
        <w:fldChar w:fldCharType="end"/>
      </w:r>
      <w:r w:rsidR="00DC449A">
        <w:t>.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3256"/>
        <w:gridCol w:w="5811"/>
      </w:tblGrid>
      <w:tr w:rsidR="00CF0755" w14:paraId="2C6C98DD" w14:textId="50A7D67E" w:rsidTr="00B67E52">
        <w:tc>
          <w:tcPr>
            <w:tcW w:w="3256" w:type="dxa"/>
            <w:tcBorders>
              <w:bottom w:val="single" w:sz="4" w:space="0" w:color="AEAAAA" w:themeColor="background2" w:themeShade="BF"/>
            </w:tcBorders>
          </w:tcPr>
          <w:p w14:paraId="40A33CD3" w14:textId="4E68A051" w:rsidR="00031390" w:rsidRDefault="00E32106" w:rsidP="00967D8A">
            <w:pPr>
              <w:pStyle w:val="Tabletext"/>
              <w:rPr>
                <w:b/>
                <w:bCs/>
              </w:rPr>
            </w:pPr>
            <w:r>
              <w:t>C</w:t>
            </w:r>
            <w:r w:rsidR="00EE201B">
              <w:t xml:space="preserve">ompany property </w:t>
            </w:r>
            <w:r w:rsidR="00EE201B" w:rsidRPr="002D22C2">
              <w:rPr>
                <w:i/>
                <w:iCs/>
              </w:rPr>
              <w:t xml:space="preserve">not dealt with </w:t>
            </w:r>
            <w:r w:rsidR="00EE201B" w:rsidRPr="002D22C2">
              <w:t>under the plan</w:t>
            </w:r>
            <w:r w:rsidR="008F4774">
              <w:t>:</w:t>
            </w:r>
          </w:p>
          <w:p w14:paraId="7EF1E12F" w14:textId="1EDB2CA1" w:rsidR="00E73A8A" w:rsidRDefault="00031390" w:rsidP="002D22C2">
            <w:pPr>
              <w:pStyle w:val="Guidance"/>
            </w:pPr>
            <w:r>
              <w:t>Add more items as needed</w:t>
            </w:r>
            <w:r w:rsidR="00E57A6A">
              <w:t>.</w:t>
            </w:r>
          </w:p>
          <w:p w14:paraId="582240CD" w14:textId="4B6B07B8" w:rsidR="00CF0755" w:rsidRPr="005045E0" w:rsidRDefault="00237BB0" w:rsidP="002D22C2">
            <w:pPr>
              <w:pStyle w:val="Guidance"/>
              <w:rPr>
                <w:b/>
                <w:bCs/>
              </w:rPr>
            </w:pPr>
            <w:r>
              <w:t xml:space="preserve">Provide </w:t>
            </w:r>
            <w:r w:rsidR="00E57A6A">
              <w:t xml:space="preserve">high level categories and/or high value categories relevant to the business. This </w:t>
            </w:r>
            <w:proofErr w:type="gramStart"/>
            <w:r w:rsidR="00E57A6A">
              <w:t>is intended</w:t>
            </w:r>
            <w:proofErr w:type="gramEnd"/>
            <w:r w:rsidR="00E57A6A">
              <w:t xml:space="preserve"> to provide information to assist </w:t>
            </w:r>
            <w:r w:rsidR="009227F8">
              <w:t>creditors</w:t>
            </w:r>
            <w:r w:rsidR="000A3DD7">
              <w:t>.</w:t>
            </w:r>
          </w:p>
        </w:tc>
        <w:tc>
          <w:tcPr>
            <w:tcW w:w="5811" w:type="dxa"/>
            <w:tcBorders>
              <w:bottom w:val="single" w:sz="4" w:space="0" w:color="AEAAAA" w:themeColor="background2" w:themeShade="BF"/>
            </w:tcBorders>
          </w:tcPr>
          <w:p w14:paraId="3863A436" w14:textId="5D39542C" w:rsidR="00CF0755" w:rsidRDefault="00CF0755" w:rsidP="002D22C2">
            <w:pPr>
              <w:pStyle w:val="Tabletext"/>
            </w:pPr>
            <w:r>
              <w:t xml:space="preserve">a. </w:t>
            </w:r>
            <w:r w:rsidR="004F0FAE" w:rsidRPr="004F0FAE">
              <w:rPr>
                <w:rStyle w:val="TableformentryChar"/>
              </w:rPr>
              <w:t>Enter text here</w:t>
            </w:r>
          </w:p>
          <w:p w14:paraId="619F81A2" w14:textId="725387B0" w:rsidR="00CF0755" w:rsidRDefault="00CF0755" w:rsidP="002D22C2">
            <w:pPr>
              <w:pStyle w:val="Tabletext"/>
            </w:pPr>
            <w:r>
              <w:t xml:space="preserve">b. </w:t>
            </w:r>
            <w:r w:rsidR="004F0FAE" w:rsidRPr="004F0FAE">
              <w:rPr>
                <w:rStyle w:val="TableformentryChar"/>
              </w:rPr>
              <w:t>Enter text here</w:t>
            </w:r>
          </w:p>
          <w:p w14:paraId="5F2C5276" w14:textId="77777777" w:rsidR="00CF0755" w:rsidRPr="00F96F4A" w:rsidRDefault="00CF0755" w:rsidP="002D22C2">
            <w:pPr>
              <w:pStyle w:val="Tabletext"/>
            </w:pPr>
            <w:r>
              <w:t xml:space="preserve">c. </w:t>
            </w:r>
            <w:r w:rsidR="004F0FAE" w:rsidRPr="004F0FAE">
              <w:rPr>
                <w:rStyle w:val="TableformentryChar"/>
              </w:rPr>
              <w:t>Enter text here</w:t>
            </w:r>
          </w:p>
          <w:p w14:paraId="538DD9B6" w14:textId="6E0549AD" w:rsidR="00430EC4" w:rsidRPr="00F96F4A" w:rsidRDefault="00A627D0" w:rsidP="002D22C2">
            <w:pPr>
              <w:pStyle w:val="Tabletext"/>
            </w:pPr>
            <w:r w:rsidRPr="00F96F4A">
              <w:t xml:space="preserve">d. </w:t>
            </w:r>
            <w:r w:rsidRPr="004F0FAE">
              <w:rPr>
                <w:rStyle w:val="TableformentryChar"/>
              </w:rPr>
              <w:t>Enter text here</w:t>
            </w:r>
          </w:p>
          <w:p w14:paraId="51DC7DE2" w14:textId="0F512594" w:rsidR="00A627D0" w:rsidRDefault="009F7D76" w:rsidP="002D22C2">
            <w:pPr>
              <w:pStyle w:val="Tabletext"/>
            </w:pPr>
            <w:r>
              <w:rPr>
                <w:rStyle w:val="TableformentryChar"/>
              </w:rPr>
              <w:t>or</w:t>
            </w:r>
            <w:r w:rsidR="00F82F1D">
              <w:rPr>
                <w:rStyle w:val="TableformentryChar"/>
              </w:rPr>
              <w:t xml:space="preserve"> write</w:t>
            </w:r>
            <w:r w:rsidR="00A627D0">
              <w:rPr>
                <w:rStyle w:val="TableformentryChar"/>
              </w:rPr>
              <w:t xml:space="preserve"> </w:t>
            </w:r>
            <w:r w:rsidR="00E63E81">
              <w:rPr>
                <w:rStyle w:val="TableformentryChar"/>
              </w:rPr>
              <w:t>‘</w:t>
            </w:r>
            <w:r w:rsidR="00776D45">
              <w:rPr>
                <w:rStyle w:val="TableformentryChar"/>
              </w:rPr>
              <w:t>N</w:t>
            </w:r>
            <w:r w:rsidR="00A627D0">
              <w:rPr>
                <w:rStyle w:val="TableformentryChar"/>
              </w:rPr>
              <w:t>ot applicable</w:t>
            </w:r>
            <w:r w:rsidR="00E63E81">
              <w:rPr>
                <w:rStyle w:val="TableformentryChar"/>
              </w:rPr>
              <w:t>’</w:t>
            </w:r>
          </w:p>
        </w:tc>
      </w:tr>
    </w:tbl>
    <w:p w14:paraId="01CED451" w14:textId="77777777" w:rsidR="004D459C" w:rsidRDefault="004D459C" w:rsidP="002D22C2">
      <w:pPr>
        <w:pStyle w:val="Heading2"/>
      </w:pPr>
      <w:r w:rsidRPr="009D2418">
        <w:lastRenderedPageBreak/>
        <w:t>Other</w:t>
      </w:r>
      <w:r>
        <w:t xml:space="preserve"> </w:t>
      </w:r>
      <w:r w:rsidRPr="009D2418">
        <w:t>information</w:t>
      </w:r>
    </w:p>
    <w:p w14:paraId="2AE9DB1F" w14:textId="2AE10189" w:rsidR="00031390" w:rsidRDefault="004D459C" w:rsidP="00310E9A">
      <w:pPr>
        <w:pStyle w:val="Heading3"/>
      </w:pPr>
      <w:bookmarkStart w:id="5" w:name="_Ref167104649"/>
      <w:r w:rsidRPr="0018177A">
        <w:t xml:space="preserve">Restructuring </w:t>
      </w:r>
      <w:r w:rsidR="00031390">
        <w:t>p</w:t>
      </w:r>
      <w:r w:rsidRPr="0018177A">
        <w:t>lan practitioner remuneration</w:t>
      </w:r>
      <w:r>
        <w:t xml:space="preserve"> </w:t>
      </w:r>
      <w:r w:rsidR="00F926EA">
        <w:t>(r</w:t>
      </w:r>
      <w:r w:rsidR="00F926EA" w:rsidRPr="002D22C2">
        <w:t>eg 5.3B.15(2)(d)</w:t>
      </w:r>
      <w:r w:rsidR="0035378F">
        <w:t>)</w:t>
      </w:r>
    </w:p>
    <w:p w14:paraId="5CE76ED2" w14:textId="77777777" w:rsidR="00C62438" w:rsidRPr="003B50D3" w:rsidRDefault="00084E94" w:rsidP="001B29D4">
      <w:pPr>
        <w:pStyle w:val="Tabletext"/>
        <w:keepNext/>
        <w:rPr>
          <w:b/>
          <w:bCs/>
          <w:i/>
          <w:iCs/>
        </w:rPr>
      </w:pPr>
      <w:r w:rsidRPr="003B50D3">
        <w:rPr>
          <w:b/>
          <w:bCs/>
          <w:i/>
        </w:rPr>
        <w:t>This question is mandatory</w:t>
      </w:r>
      <w:bookmarkEnd w:id="5"/>
      <w:r w:rsidR="00DC449A" w:rsidRPr="003B50D3">
        <w:rPr>
          <w:b/>
          <w:bCs/>
          <w:i/>
        </w:rPr>
        <w:t>.</w:t>
      </w:r>
    </w:p>
    <w:p w14:paraId="2D2B776C" w14:textId="3EC042D0" w:rsidR="004D459C" w:rsidRPr="000B14CC" w:rsidRDefault="008E1069" w:rsidP="000B14CC">
      <w:pPr>
        <w:pStyle w:val="Tabletext"/>
      </w:pPr>
      <w:r>
        <w:rPr>
          <w:i/>
          <w:iCs/>
        </w:rPr>
        <w:t>The restructuring practitioner</w:t>
      </w:r>
      <w:r w:rsidR="00E63E81">
        <w:rPr>
          <w:i/>
          <w:iCs/>
        </w:rPr>
        <w:t>’</w:t>
      </w:r>
      <w:r>
        <w:rPr>
          <w:i/>
          <w:iCs/>
        </w:rPr>
        <w:t xml:space="preserve">s remuneration </w:t>
      </w:r>
      <w:proofErr w:type="gramStart"/>
      <w:r w:rsidR="004113D1">
        <w:rPr>
          <w:i/>
          <w:iCs/>
        </w:rPr>
        <w:t>is</w:t>
      </w:r>
      <w:r w:rsidR="003B50D3">
        <w:rPr>
          <w:i/>
          <w:iCs/>
        </w:rPr>
        <w:t xml:space="preserve"> </w:t>
      </w:r>
      <w:r w:rsidR="009E3B3D">
        <w:rPr>
          <w:i/>
          <w:iCs/>
        </w:rPr>
        <w:t>expressed</w:t>
      </w:r>
      <w:proofErr w:type="gramEnd"/>
      <w:r w:rsidR="009E3B3D">
        <w:rPr>
          <w:i/>
          <w:iCs/>
        </w:rPr>
        <w:t xml:space="preserve"> as</w:t>
      </w:r>
      <w:r w:rsidR="004113D1">
        <w:rPr>
          <w:i/>
          <w:iCs/>
        </w:rPr>
        <w:t xml:space="preserve"> </w:t>
      </w:r>
      <w:r>
        <w:rPr>
          <w:i/>
          <w:iCs/>
        </w:rPr>
        <w:t>a specified percentage of payments made to creditors in accordance with the plan</w:t>
      </w:r>
      <w:r w:rsidR="00A1350F">
        <w:rPr>
          <w:i/>
          <w:iCs/>
        </w:rPr>
        <w:t xml:space="preserve"> </w:t>
      </w:r>
      <w:r w:rsidR="00745000" w:rsidRPr="007255FC">
        <w:rPr>
          <w:i/>
          <w:iCs/>
        </w:rPr>
        <w:t>a</w:t>
      </w:r>
      <w:r w:rsidR="00745000" w:rsidRPr="00A84430">
        <w:rPr>
          <w:i/>
          <w:iCs/>
        </w:rPr>
        <w:t>nd</w:t>
      </w:r>
      <w:r w:rsidR="00965615" w:rsidRPr="00A84430">
        <w:rPr>
          <w:i/>
          <w:iCs/>
        </w:rPr>
        <w:t xml:space="preserve"> </w:t>
      </w:r>
      <w:r w:rsidR="00633A8E" w:rsidRPr="00A84430">
        <w:rPr>
          <w:i/>
          <w:iCs/>
        </w:rPr>
        <w:t>the</w:t>
      </w:r>
      <w:r w:rsidR="00633A8E">
        <w:rPr>
          <w:i/>
          <w:iCs/>
        </w:rPr>
        <w:t xml:space="preserve"> plan may specify a method</w:t>
      </w:r>
      <w:r w:rsidR="00562A86" w:rsidRPr="00562A86">
        <w:t xml:space="preserve"> </w:t>
      </w:r>
      <w:r w:rsidR="00E87ABE" w:rsidRPr="00E87ABE">
        <w:rPr>
          <w:i/>
          <w:iCs/>
        </w:rPr>
        <w:t>to calculate</w:t>
      </w:r>
      <w:r w:rsidR="00562A86" w:rsidRPr="00E87ABE">
        <w:rPr>
          <w:i/>
          <w:iCs/>
        </w:rPr>
        <w:t xml:space="preserve"> </w:t>
      </w:r>
      <w:r w:rsidR="004753A3" w:rsidRPr="00E87ABE">
        <w:rPr>
          <w:i/>
          <w:iCs/>
        </w:rPr>
        <w:t>the</w:t>
      </w:r>
      <w:r w:rsidR="004753A3">
        <w:t xml:space="preserve"> </w:t>
      </w:r>
      <w:r w:rsidR="00DB12DA" w:rsidRPr="00E82278">
        <w:rPr>
          <w:i/>
          <w:iCs/>
        </w:rPr>
        <w:t xml:space="preserve">restructuring </w:t>
      </w:r>
      <w:r w:rsidR="004753A3" w:rsidRPr="00042A94">
        <w:rPr>
          <w:i/>
          <w:iCs/>
        </w:rPr>
        <w:t>practitioner</w:t>
      </w:r>
      <w:r w:rsidR="00E63E81">
        <w:rPr>
          <w:i/>
          <w:iCs/>
        </w:rPr>
        <w:t>’</w:t>
      </w:r>
      <w:r w:rsidR="004753A3" w:rsidRPr="00042A94">
        <w:rPr>
          <w:i/>
          <w:iCs/>
        </w:rPr>
        <w:t>s remuneration</w:t>
      </w:r>
      <w:r w:rsidR="00562A86" w:rsidRPr="00042A94">
        <w:rPr>
          <w:i/>
          <w:iCs/>
        </w:rPr>
        <w:t xml:space="preserve"> </w:t>
      </w:r>
      <w:r w:rsidR="003E04B5">
        <w:rPr>
          <w:i/>
          <w:iCs/>
        </w:rPr>
        <w:t>for</w:t>
      </w:r>
      <w:r w:rsidR="00671FE3" w:rsidRPr="00042A94">
        <w:rPr>
          <w:i/>
          <w:iCs/>
        </w:rPr>
        <w:t xml:space="preserve"> </w:t>
      </w:r>
      <w:r w:rsidR="00667A77" w:rsidRPr="00042A94">
        <w:rPr>
          <w:i/>
          <w:iCs/>
        </w:rPr>
        <w:t xml:space="preserve">proceedings </w:t>
      </w:r>
      <w:r w:rsidR="003B4D68" w:rsidRPr="00042A94">
        <w:rPr>
          <w:i/>
          <w:iCs/>
        </w:rPr>
        <w:t>consented to by the board of directors</w:t>
      </w:r>
      <w:r w:rsidR="003B4D68">
        <w:t xml:space="preserve"> </w:t>
      </w:r>
      <w:r w:rsidR="00A1350F">
        <w:rPr>
          <w:i/>
          <w:iCs/>
        </w:rPr>
        <w:t>(Insolvency Practice Rule</w:t>
      </w:r>
      <w:r w:rsidR="000F4179">
        <w:rPr>
          <w:i/>
          <w:iCs/>
        </w:rPr>
        <w:t xml:space="preserve"> 60-1C(3)</w:t>
      </w:r>
      <w:r w:rsidR="008E2428">
        <w:t>)</w:t>
      </w:r>
      <w:r w:rsidR="003B50D3">
        <w:t>.</w:t>
      </w:r>
      <w:r w:rsidR="00A1350F">
        <w:rPr>
          <w:i/>
          <w:iCs/>
        </w:rPr>
        <w:t xml:space="preserve"> 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14:paraId="6EFFC23E" w14:textId="47FD9333" w:rsidTr="00F96F4A">
        <w:trPr>
          <w:cantSplit/>
        </w:trPr>
        <w:tc>
          <w:tcPr>
            <w:tcW w:w="4957" w:type="dxa"/>
          </w:tcPr>
          <w:p w14:paraId="240F5E02" w14:textId="35D696F4" w:rsidR="00CF0755" w:rsidRPr="000C402F" w:rsidRDefault="004D459C" w:rsidP="002D22C2">
            <w:pPr>
              <w:pStyle w:val="Tabletext"/>
              <w:rPr>
                <w:i/>
                <w:iCs/>
              </w:rPr>
            </w:pPr>
            <w:r w:rsidRPr="000C402F">
              <w:t xml:space="preserve">Percentage of payments to creditors </w:t>
            </w:r>
            <w:r w:rsidR="00157EC1">
              <w:t>in accordance with</w:t>
            </w:r>
            <w:r w:rsidR="00157EC1" w:rsidRPr="000C402F">
              <w:t xml:space="preserve"> </w:t>
            </w:r>
            <w:r w:rsidRPr="000C402F">
              <w:t xml:space="preserve">the </w:t>
            </w:r>
            <w:r w:rsidR="008C0809" w:rsidRPr="000C402F">
              <w:t>p</w:t>
            </w:r>
            <w:r w:rsidRPr="000C402F">
              <w:t>lan</w:t>
            </w:r>
            <w:r w:rsidRPr="000C402F">
              <w:rPr>
                <w:i/>
                <w:iCs/>
              </w:rPr>
              <w:t>:</w:t>
            </w:r>
          </w:p>
          <w:p w14:paraId="1008ED88" w14:textId="508545EC" w:rsidR="00096D7B" w:rsidRPr="000C402F" w:rsidRDefault="00C8192B" w:rsidP="00C8192B">
            <w:pPr>
              <w:pStyle w:val="Tabletext"/>
              <w:rPr>
                <w:i/>
              </w:rPr>
            </w:pPr>
            <w:r>
              <w:rPr>
                <w:i/>
                <w:iCs/>
              </w:rPr>
              <w:t>T</w:t>
            </w:r>
            <w:r w:rsidR="00D954C3" w:rsidRPr="000C402F">
              <w:rPr>
                <w:i/>
                <w:iCs/>
              </w:rPr>
              <w:t xml:space="preserve">he </w:t>
            </w:r>
            <w:r w:rsidR="00AF0195" w:rsidRPr="000C402F">
              <w:rPr>
                <w:i/>
                <w:iCs/>
              </w:rPr>
              <w:t>remuneration</w:t>
            </w:r>
            <w:r w:rsidR="00D954C3" w:rsidRPr="000C402F">
              <w:rPr>
                <w:i/>
                <w:iCs/>
              </w:rPr>
              <w:t xml:space="preserve"> should </w:t>
            </w:r>
            <w:r w:rsidR="00AF0195" w:rsidRPr="000C402F">
              <w:rPr>
                <w:i/>
                <w:iCs/>
              </w:rPr>
              <w:t xml:space="preserve">be </w:t>
            </w:r>
            <w:r w:rsidR="00817F68" w:rsidRPr="000B14CC">
              <w:rPr>
                <w:i/>
                <w:iCs/>
              </w:rPr>
              <w:t>inclusive</w:t>
            </w:r>
            <w:r w:rsidR="00817F68" w:rsidRPr="000B14CC">
              <w:rPr>
                <w:i/>
              </w:rPr>
              <w:t xml:space="preserve"> of</w:t>
            </w:r>
            <w:r w:rsidR="00B3319C" w:rsidRPr="000C402F">
              <w:rPr>
                <w:i/>
                <w:iCs/>
              </w:rPr>
              <w:t xml:space="preserve"> GST</w:t>
            </w:r>
            <w:r>
              <w:rPr>
                <w:i/>
                <w:iCs/>
              </w:rPr>
              <w:t xml:space="preserve">. </w:t>
            </w:r>
            <w:r w:rsidR="0053648F" w:rsidRPr="000C402F">
              <w:rPr>
                <w:i/>
                <w:iCs/>
              </w:rPr>
              <w:t>You may specify a dollar amount (optional)</w:t>
            </w:r>
            <w:r w:rsidR="000A3DD7">
              <w:rPr>
                <w:i/>
                <w:iCs/>
              </w:rPr>
              <w:t>.</w:t>
            </w:r>
          </w:p>
        </w:tc>
        <w:tc>
          <w:tcPr>
            <w:tcW w:w="4110" w:type="dxa"/>
          </w:tcPr>
          <w:p w14:paraId="6604DF12" w14:textId="57857B08" w:rsidR="0053648F" w:rsidRPr="000C402F" w:rsidRDefault="004F0FAE" w:rsidP="0061055D">
            <w:pPr>
              <w:pStyle w:val="Tableformentry"/>
            </w:pPr>
            <w:r w:rsidRPr="000C402F">
              <w:t>Enter percentage</w:t>
            </w:r>
            <w:r w:rsidR="00CF0755" w:rsidRPr="000C402F">
              <w:t xml:space="preserve"> </w:t>
            </w:r>
            <w:r w:rsidR="00E55D38">
              <w:t>and</w:t>
            </w:r>
            <w:r w:rsidR="00C75B4A">
              <w:t>, optionally, the dollar</w:t>
            </w:r>
            <w:r w:rsidR="0053648F" w:rsidRPr="000C402F">
              <w:t xml:space="preserve"> amount </w:t>
            </w:r>
            <w:r w:rsidR="004F2778">
              <w:t>(including GST)</w:t>
            </w:r>
          </w:p>
        </w:tc>
      </w:tr>
      <w:tr w:rsidR="0050005A" w14:paraId="0E628478" w14:textId="77777777" w:rsidTr="00B16B8D">
        <w:trPr>
          <w:cantSplit/>
        </w:trPr>
        <w:tc>
          <w:tcPr>
            <w:tcW w:w="4957" w:type="dxa"/>
          </w:tcPr>
          <w:p w14:paraId="374E07CB" w14:textId="427BAE46" w:rsidR="00204C5A" w:rsidRDefault="00244A9D" w:rsidP="002D22C2">
            <w:pPr>
              <w:pStyle w:val="Tabletext"/>
            </w:pPr>
            <w:r>
              <w:t>Specify</w:t>
            </w:r>
            <w:r w:rsidR="00091D4C">
              <w:t xml:space="preserve"> </w:t>
            </w:r>
            <w:r w:rsidR="00B16B8D" w:rsidRPr="00E82278">
              <w:t>the</w:t>
            </w:r>
            <w:r w:rsidR="00204C5A" w:rsidRPr="007C28DA">
              <w:t xml:space="preserve"> </w:t>
            </w:r>
            <w:r w:rsidR="00DD7D5B">
              <w:t xml:space="preserve">method </w:t>
            </w:r>
            <w:r>
              <w:t>of calculating the practitioner</w:t>
            </w:r>
            <w:r w:rsidR="00E63E81">
              <w:t>’</w:t>
            </w:r>
            <w:r>
              <w:t>s</w:t>
            </w:r>
            <w:r w:rsidR="00DD7D5B">
              <w:t xml:space="preserve"> </w:t>
            </w:r>
            <w:r w:rsidR="00204C5A" w:rsidRPr="007C28DA">
              <w:t>remuneration</w:t>
            </w:r>
            <w:r w:rsidR="00A80F88">
              <w:t xml:space="preserve"> for work properly performed </w:t>
            </w:r>
            <w:r w:rsidR="00204C5A">
              <w:t xml:space="preserve">in relation to </w:t>
            </w:r>
            <w:r w:rsidR="00DD7D5B">
              <w:t xml:space="preserve">any authorised </w:t>
            </w:r>
            <w:r w:rsidR="00204C5A">
              <w:t>legal proceedings</w:t>
            </w:r>
            <w:r w:rsidR="000A3DD7">
              <w:t>:</w:t>
            </w:r>
            <w:r w:rsidR="00204C5A" w:rsidDel="002338B8">
              <w:t xml:space="preserve"> </w:t>
            </w:r>
          </w:p>
          <w:p w14:paraId="6167148F" w14:textId="31B17D26" w:rsidR="002C1B40" w:rsidRPr="00E847D2" w:rsidRDefault="00572A36" w:rsidP="00C8192B">
            <w:pPr>
              <w:pStyle w:val="Tabletext"/>
            </w:pPr>
            <w:r>
              <w:rPr>
                <w:i/>
                <w:iCs/>
              </w:rPr>
              <w:t>P</w:t>
            </w:r>
            <w:r w:rsidR="002F17FE" w:rsidRPr="000B14CC" w:rsidDel="00FE7BFC">
              <w:rPr>
                <w:i/>
                <w:iCs/>
              </w:rPr>
              <w:t>rovide</w:t>
            </w:r>
            <w:r w:rsidR="002F17FE" w:rsidRPr="000B14CC">
              <w:rPr>
                <w:i/>
              </w:rPr>
              <w:t xml:space="preserve"> a</w:t>
            </w:r>
            <w:r w:rsidR="002F17FE" w:rsidRPr="000B14CC" w:rsidDel="00FE7BFC">
              <w:rPr>
                <w:i/>
              </w:rPr>
              <w:t xml:space="preserve"> description of the method for working out remuneration for work performed in relation to</w:t>
            </w:r>
            <w:r>
              <w:rPr>
                <w:i/>
                <w:iCs/>
              </w:rPr>
              <w:t xml:space="preserve"> any </w:t>
            </w:r>
            <w:r w:rsidR="002F17FE" w:rsidRPr="000B14CC">
              <w:rPr>
                <w:i/>
              </w:rPr>
              <w:t xml:space="preserve">legal </w:t>
            </w:r>
            <w:r w:rsidR="002F17FE" w:rsidRPr="000B14CC" w:rsidDel="00FE7BFC">
              <w:rPr>
                <w:i/>
              </w:rPr>
              <w:t>proceedings</w:t>
            </w:r>
            <w:r w:rsidR="00AB0A51">
              <w:rPr>
                <w:i/>
                <w:iCs/>
              </w:rPr>
              <w:t xml:space="preserve"> relating to the plan</w:t>
            </w:r>
            <w:r w:rsidR="00A3404F" w:rsidDel="00450413">
              <w:rPr>
                <w:i/>
                <w:iCs/>
              </w:rPr>
              <w:t xml:space="preserve"> </w:t>
            </w:r>
            <w:r w:rsidR="002F17FE" w:rsidRPr="000B14CC">
              <w:rPr>
                <w:i/>
              </w:rPr>
              <w:t xml:space="preserve">if the board </w:t>
            </w:r>
            <w:r w:rsidR="0017689C">
              <w:rPr>
                <w:i/>
                <w:iCs/>
              </w:rPr>
              <w:t xml:space="preserve">of the company consents in writing for </w:t>
            </w:r>
            <w:r w:rsidR="00C554A7">
              <w:rPr>
                <w:i/>
                <w:iCs/>
              </w:rPr>
              <w:t xml:space="preserve">the </w:t>
            </w:r>
            <w:r w:rsidR="00852B37">
              <w:rPr>
                <w:i/>
                <w:iCs/>
              </w:rPr>
              <w:t>restructuring</w:t>
            </w:r>
            <w:r w:rsidR="00C554A7">
              <w:rPr>
                <w:i/>
                <w:iCs/>
              </w:rPr>
              <w:t xml:space="preserve"> </w:t>
            </w:r>
            <w:r w:rsidR="00852B37">
              <w:rPr>
                <w:i/>
                <w:iCs/>
              </w:rPr>
              <w:t>plan</w:t>
            </w:r>
            <w:r w:rsidR="00C554A7">
              <w:rPr>
                <w:i/>
                <w:iCs/>
              </w:rPr>
              <w:t xml:space="preserve"> </w:t>
            </w:r>
            <w:r w:rsidR="00852B37">
              <w:rPr>
                <w:i/>
                <w:iCs/>
              </w:rPr>
              <w:t>practitioner</w:t>
            </w:r>
            <w:r w:rsidR="00C554A7">
              <w:rPr>
                <w:i/>
                <w:iCs/>
              </w:rPr>
              <w:t xml:space="preserve"> to </w:t>
            </w:r>
            <w:r w:rsidR="002713D1">
              <w:rPr>
                <w:i/>
                <w:iCs/>
              </w:rPr>
              <w:t xml:space="preserve">begin or </w:t>
            </w:r>
            <w:r w:rsidR="00C554A7">
              <w:rPr>
                <w:i/>
                <w:iCs/>
              </w:rPr>
              <w:t>continue the proceedings in the name of the company</w:t>
            </w:r>
            <w:r w:rsidR="002F17FE" w:rsidRPr="000B14CC">
              <w:rPr>
                <w:i/>
              </w:rPr>
              <w:t>.</w:t>
            </w:r>
          </w:p>
        </w:tc>
        <w:tc>
          <w:tcPr>
            <w:tcW w:w="4110" w:type="dxa"/>
          </w:tcPr>
          <w:p w14:paraId="4A8C95FA" w14:textId="2B575A5C" w:rsidR="00526726" w:rsidRPr="00201A46" w:rsidRDefault="00584404" w:rsidP="0061055D">
            <w:pPr>
              <w:pStyle w:val="Tableformentry"/>
            </w:pPr>
            <w:r>
              <w:t>Enter text here</w:t>
            </w:r>
            <w:r w:rsidR="00D60F9B">
              <w:t xml:space="preserve"> or write </w:t>
            </w:r>
            <w:r w:rsidR="00E63E81">
              <w:t>‘</w:t>
            </w:r>
            <w:r w:rsidR="00D60F9B">
              <w:t>Not applicable</w:t>
            </w:r>
            <w:r w:rsidR="00E63E81">
              <w:t>’</w:t>
            </w:r>
          </w:p>
        </w:tc>
      </w:tr>
    </w:tbl>
    <w:p w14:paraId="0E476744" w14:textId="4C6C051B" w:rsidR="00B30B56" w:rsidRPr="00310E9A" w:rsidRDefault="00496DF9" w:rsidP="00BD26DA">
      <w:pPr>
        <w:pStyle w:val="Heading3"/>
      </w:pPr>
      <w:bookmarkStart w:id="6" w:name="_Ref167106351"/>
      <w:r w:rsidRPr="00310E9A">
        <w:t>Legal proceedings</w:t>
      </w:r>
      <w:bookmarkEnd w:id="6"/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14:paraId="3CEA9F00" w14:textId="44A6846C" w:rsidTr="00B67E52"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10E6516C" w14:textId="12BD5199" w:rsidR="00CF0755" w:rsidRDefault="00CF0755" w:rsidP="002D22C2">
            <w:pPr>
              <w:pStyle w:val="Tabletext"/>
            </w:pPr>
            <w:r w:rsidRPr="002D22C2">
              <w:t xml:space="preserve">Has the </w:t>
            </w:r>
            <w:r w:rsidR="003A4FF3">
              <w:t xml:space="preserve">board of the </w:t>
            </w:r>
            <w:r w:rsidR="006643CD">
              <w:t>c</w:t>
            </w:r>
            <w:r w:rsidRPr="002D22C2">
              <w:t xml:space="preserve">ompany </w:t>
            </w:r>
            <w:r w:rsidR="0017689C">
              <w:t>consented in writing for</w:t>
            </w:r>
            <w:r w:rsidR="0017689C" w:rsidRPr="002D22C2">
              <w:t xml:space="preserve"> </w:t>
            </w:r>
            <w:r w:rsidRPr="002D22C2">
              <w:t xml:space="preserve">the </w:t>
            </w:r>
            <w:r w:rsidR="006643CD">
              <w:t>r</w:t>
            </w:r>
            <w:r w:rsidRPr="002D22C2">
              <w:t xml:space="preserve">estructuring </w:t>
            </w:r>
            <w:r w:rsidR="006643CD">
              <w:t>p</w:t>
            </w:r>
            <w:r w:rsidRPr="002D22C2">
              <w:t xml:space="preserve">lan </w:t>
            </w:r>
            <w:r w:rsidR="006643CD">
              <w:t>p</w:t>
            </w:r>
            <w:r w:rsidRPr="002D22C2">
              <w:t xml:space="preserve">ractitioner to </w:t>
            </w:r>
            <w:r w:rsidR="004B4DB4">
              <w:t xml:space="preserve">begin or </w:t>
            </w:r>
            <w:r w:rsidRPr="002D22C2">
              <w:t xml:space="preserve">continue legal proceedings in the name of the </w:t>
            </w:r>
            <w:r w:rsidR="006643CD">
              <w:t>c</w:t>
            </w:r>
            <w:r w:rsidRPr="002D22C2">
              <w:t>ompany?</w:t>
            </w:r>
          </w:p>
          <w:p w14:paraId="2D9BF229" w14:textId="0E1850E5" w:rsidR="0061055D" w:rsidRPr="00703C81" w:rsidRDefault="0061055D" w:rsidP="0061055D">
            <w:pPr>
              <w:pStyle w:val="Guidance"/>
            </w:pPr>
            <w:r>
              <w:t xml:space="preserve">Delete </w:t>
            </w:r>
            <w:r w:rsidR="007A6BDC">
              <w:t xml:space="preserve">or strike through </w:t>
            </w:r>
            <w:r>
              <w:t>answers that do not apply</w:t>
            </w:r>
            <w:r w:rsidR="00DC449A">
              <w:t>.</w:t>
            </w:r>
          </w:p>
        </w:tc>
        <w:tc>
          <w:tcPr>
            <w:tcW w:w="4110" w:type="dxa"/>
          </w:tcPr>
          <w:p w14:paraId="3CCB6225" w14:textId="31D06996" w:rsidR="00CF0755" w:rsidRPr="00F96F4A" w:rsidRDefault="00CF0755" w:rsidP="006E7675">
            <w:pPr>
              <w:pStyle w:val="Tabletext"/>
            </w:pPr>
            <w:r w:rsidRPr="00F96F4A">
              <w:t>Yes</w:t>
            </w:r>
          </w:p>
          <w:p w14:paraId="7E0256A2" w14:textId="7B37723F" w:rsidR="009F7D76" w:rsidRPr="00F96F4A" w:rsidRDefault="00CF0755" w:rsidP="006E7675">
            <w:pPr>
              <w:pStyle w:val="Tabletext"/>
            </w:pPr>
            <w:r w:rsidRPr="00F96F4A">
              <w:t>No</w:t>
            </w:r>
          </w:p>
          <w:p w14:paraId="6095B771" w14:textId="71EDA381" w:rsidR="00CF0755" w:rsidRDefault="00CF0755" w:rsidP="006E7675">
            <w:pPr>
              <w:pStyle w:val="Tabletext"/>
            </w:pPr>
            <w:r w:rsidRPr="00F96F4A">
              <w:t>N</w:t>
            </w:r>
            <w:r w:rsidR="0061055D" w:rsidRPr="00F96F4A">
              <w:t>ot applicable</w:t>
            </w:r>
          </w:p>
        </w:tc>
      </w:tr>
    </w:tbl>
    <w:p w14:paraId="4478AA78" w14:textId="4AAA8BFB" w:rsidR="00005566" w:rsidRPr="0035378F" w:rsidRDefault="00F40B8D" w:rsidP="002D22C2">
      <w:pPr>
        <w:pStyle w:val="Heading3"/>
      </w:pPr>
      <w:r>
        <w:t>Specified event</w:t>
      </w:r>
      <w:r w:rsidR="0035378F">
        <w:t xml:space="preserve"> (r</w:t>
      </w:r>
      <w:r w:rsidR="0035378F" w:rsidRPr="002D22C2">
        <w:t>eg 5.3B.15((3)(c)</w:t>
      </w:r>
      <w:r w:rsidR="0035378F">
        <w:t>)</w:t>
      </w:r>
    </w:p>
    <w:p w14:paraId="0F1A9D58" w14:textId="5512E9CA" w:rsidR="00BB5083" w:rsidRPr="00B348CE" w:rsidRDefault="00910BC9" w:rsidP="00FC2AB7">
      <w:pPr>
        <w:pStyle w:val="Guidance"/>
        <w:keepNext/>
        <w:rPr>
          <w:b/>
          <w:bCs/>
        </w:rPr>
      </w:pPr>
      <w:r w:rsidRPr="007A6BDC">
        <w:rPr>
          <w:b/>
          <w:bCs/>
        </w:rPr>
        <w:t>This question is mandatory.</w:t>
      </w:r>
      <w:r w:rsidR="00BB5083" w:rsidRPr="007A6BDC">
        <w:rPr>
          <w:b/>
          <w:bCs/>
        </w:rPr>
        <w:t xml:space="preserve"> 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:rsidRPr="007245E9" w14:paraId="7816AA76" w14:textId="42F3F43F" w:rsidTr="00B67E52"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64804732" w14:textId="6997CCE1" w:rsidR="00910BC9" w:rsidRPr="007245E9" w:rsidRDefault="00CF0755" w:rsidP="00967D8A">
            <w:pPr>
              <w:pStyle w:val="Tabletext"/>
            </w:pPr>
            <w:r w:rsidRPr="007245E9">
              <w:t xml:space="preserve">Does the </w:t>
            </w:r>
            <w:r w:rsidR="00910BC9" w:rsidRPr="007245E9">
              <w:t>p</w:t>
            </w:r>
            <w:r w:rsidRPr="007245E9">
              <w:t xml:space="preserve">lan require a specified event to occur </w:t>
            </w:r>
            <w:proofErr w:type="gramStart"/>
            <w:r w:rsidRPr="007245E9">
              <w:t>in order to</w:t>
            </w:r>
            <w:proofErr w:type="gramEnd"/>
            <w:r w:rsidRPr="007245E9">
              <w:t xml:space="preserve"> proceed?</w:t>
            </w:r>
          </w:p>
          <w:p w14:paraId="13F949F3" w14:textId="10549E47" w:rsidR="00CF0755" w:rsidRPr="007245E9" w:rsidRDefault="005721A7" w:rsidP="002D22C2">
            <w:pPr>
              <w:pStyle w:val="Guidance"/>
            </w:pPr>
            <w:r w:rsidRPr="007245E9">
              <w:t>Delete</w:t>
            </w:r>
            <w:r w:rsidR="007A6BDC" w:rsidRPr="007245E9">
              <w:t xml:space="preserve"> or strike through</w:t>
            </w:r>
            <w:r w:rsidRPr="007245E9">
              <w:t xml:space="preserve"> </w:t>
            </w:r>
            <w:r w:rsidR="00150A70" w:rsidRPr="007245E9">
              <w:t xml:space="preserve">the </w:t>
            </w:r>
            <w:r w:rsidRPr="007245E9">
              <w:t xml:space="preserve">answer that does not apply. </w:t>
            </w:r>
            <w:r w:rsidR="00910BC9" w:rsidRPr="007245E9">
              <w:t xml:space="preserve">The specified event can only occur within </w:t>
            </w:r>
            <w:proofErr w:type="gramStart"/>
            <w:r w:rsidR="00910BC9" w:rsidRPr="007245E9">
              <w:t>10</w:t>
            </w:r>
            <w:proofErr w:type="gramEnd"/>
            <w:r w:rsidR="00910BC9" w:rsidRPr="007245E9">
              <w:t xml:space="preserve"> business days after the day on which the proposal </w:t>
            </w:r>
            <w:r w:rsidR="00E17E5D" w:rsidRPr="007245E9">
              <w:t xml:space="preserve">to make the restructuring plan </w:t>
            </w:r>
            <w:r w:rsidR="00910BC9" w:rsidRPr="007245E9">
              <w:t>is accepted.</w:t>
            </w:r>
          </w:p>
        </w:tc>
        <w:tc>
          <w:tcPr>
            <w:tcW w:w="4110" w:type="dxa"/>
            <w:tcBorders>
              <w:bottom w:val="single" w:sz="4" w:space="0" w:color="AEAAAA" w:themeColor="background2" w:themeShade="BF"/>
            </w:tcBorders>
          </w:tcPr>
          <w:p w14:paraId="60CBEF8A" w14:textId="54615C6D" w:rsidR="00CF0755" w:rsidRPr="007245E9" w:rsidRDefault="00CF0755" w:rsidP="006E7675">
            <w:pPr>
              <w:pStyle w:val="Tabletext"/>
            </w:pPr>
            <w:r w:rsidRPr="007245E9">
              <w:t>Yes</w:t>
            </w:r>
          </w:p>
          <w:p w14:paraId="23EDFFBD" w14:textId="2E22E3CE" w:rsidR="00CF0755" w:rsidRPr="007245E9" w:rsidRDefault="00CF0755" w:rsidP="006E7675">
            <w:pPr>
              <w:pStyle w:val="Tabletext"/>
            </w:pPr>
            <w:r w:rsidRPr="007245E9">
              <w:t>No</w:t>
            </w:r>
          </w:p>
        </w:tc>
      </w:tr>
      <w:tr w:rsidR="00447F85" w14:paraId="61FD77DE" w14:textId="77777777" w:rsidTr="00B67E52"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18285A07" w14:textId="796E47F2" w:rsidR="00571632" w:rsidRDefault="00BB5083" w:rsidP="00F96F4A">
            <w:pPr>
              <w:pStyle w:val="Guidance"/>
              <w:rPr>
                <w:b/>
                <w:bCs/>
              </w:rPr>
            </w:pPr>
            <w:r>
              <w:t>If yes, provide a description of the specified event including the date it must occur by:</w:t>
            </w:r>
          </w:p>
        </w:tc>
        <w:tc>
          <w:tcPr>
            <w:tcW w:w="4110" w:type="dxa"/>
            <w:tcBorders>
              <w:bottom w:val="single" w:sz="4" w:space="0" w:color="AEAAAA" w:themeColor="background2" w:themeShade="BF"/>
            </w:tcBorders>
          </w:tcPr>
          <w:p w14:paraId="5F12741D" w14:textId="43CEE5B3" w:rsidR="00BB5083" w:rsidRPr="00AE0407" w:rsidRDefault="006B040E" w:rsidP="006B040E">
            <w:pPr>
              <w:pStyle w:val="Tableformentry"/>
              <w:rPr>
                <w:color w:val="4D4D4D"/>
              </w:rPr>
            </w:pPr>
            <w:r w:rsidRPr="00201A46">
              <w:t>Enter text here</w:t>
            </w:r>
          </w:p>
        </w:tc>
      </w:tr>
    </w:tbl>
    <w:p w14:paraId="5C24E8C2" w14:textId="63F4BE83" w:rsidR="00B87066" w:rsidRDefault="00B87066" w:rsidP="002D22C2">
      <w:pPr>
        <w:pStyle w:val="Heading3"/>
      </w:pPr>
      <w:r w:rsidRPr="00310E9A">
        <w:lastRenderedPageBreak/>
        <w:t>Company property</w:t>
      </w:r>
      <w:r w:rsidR="0035378F">
        <w:t xml:space="preserve"> </w:t>
      </w:r>
      <w:r w:rsidR="0035378F" w:rsidRPr="0035378F">
        <w:t>(r</w:t>
      </w:r>
      <w:r w:rsidR="0035378F" w:rsidRPr="002D22C2">
        <w:t>eg 5.3B.15(3)(a)</w:t>
      </w:r>
      <w:r w:rsidR="0035378F">
        <w:t>)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14:paraId="1F78DB88" w14:textId="544D5343" w:rsidTr="00CF6114">
        <w:trPr>
          <w:cantSplit/>
        </w:trPr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5E1FFB3C" w14:textId="77777777" w:rsidR="00CF0755" w:rsidRDefault="0003202C" w:rsidP="002D22C2">
            <w:pPr>
              <w:pStyle w:val="Tabletext"/>
            </w:pPr>
            <w:r w:rsidRPr="002D22C2">
              <w:t xml:space="preserve">Is the </w:t>
            </w:r>
            <w:r w:rsidR="00D1358C">
              <w:t>r</w:t>
            </w:r>
            <w:r w:rsidR="00CF0755" w:rsidRPr="002D22C2">
              <w:t xml:space="preserve">estructuring </w:t>
            </w:r>
            <w:r w:rsidR="00D1358C">
              <w:t>p</w:t>
            </w:r>
            <w:r w:rsidR="00CF0755" w:rsidRPr="002D22C2">
              <w:t>ractitioner</w:t>
            </w:r>
            <w:r w:rsidRPr="002D22C2">
              <w:t xml:space="preserve"> authorised</w:t>
            </w:r>
            <w:r w:rsidR="00CF0755" w:rsidRPr="002D22C2">
              <w:t xml:space="preserve"> to deal with any company property in a specific way? </w:t>
            </w:r>
          </w:p>
          <w:p w14:paraId="79D8EB32" w14:textId="41CAF58C" w:rsidR="00901B71" w:rsidRPr="00457107" w:rsidRDefault="00901B71" w:rsidP="00901B71">
            <w:pPr>
              <w:pStyle w:val="Guidance"/>
            </w:pPr>
            <w:r>
              <w:t>Delete</w:t>
            </w:r>
            <w:r w:rsidR="007A6BDC">
              <w:t xml:space="preserve"> or strike through</w:t>
            </w:r>
            <w:r w:rsidR="007B56DE">
              <w:t xml:space="preserve"> </w:t>
            </w:r>
            <w:r>
              <w:t>answer</w:t>
            </w:r>
            <w:r w:rsidR="007A6BDC">
              <w:t>s</w:t>
            </w:r>
            <w:r>
              <w:t xml:space="preserve"> that do not apply.</w:t>
            </w:r>
          </w:p>
        </w:tc>
        <w:tc>
          <w:tcPr>
            <w:tcW w:w="4110" w:type="dxa"/>
            <w:tcBorders>
              <w:bottom w:val="single" w:sz="4" w:space="0" w:color="AEAAAA" w:themeColor="background2" w:themeShade="BF"/>
            </w:tcBorders>
          </w:tcPr>
          <w:p w14:paraId="541AE5F6" w14:textId="2DC8B390" w:rsidR="00CF0755" w:rsidRPr="00571632" w:rsidRDefault="00CF0755" w:rsidP="006E7675">
            <w:pPr>
              <w:pStyle w:val="Tabletext"/>
            </w:pPr>
            <w:r w:rsidRPr="00571632">
              <w:t>Yes</w:t>
            </w:r>
          </w:p>
          <w:p w14:paraId="2D9DBB4F" w14:textId="003412DA" w:rsidR="009F7D76" w:rsidRPr="00571632" w:rsidRDefault="00CF0755" w:rsidP="006E7675">
            <w:pPr>
              <w:pStyle w:val="Tabletext"/>
            </w:pPr>
            <w:r w:rsidRPr="00571632">
              <w:t>No</w:t>
            </w:r>
            <w:sdt>
              <w:sdtPr>
                <w:id w:val="-1612273899"/>
                <w:placeholder>
                  <w:docPart w:val="F88081119D7646459BF54231B8DBD145"/>
                </w:placeholder>
              </w:sdtPr>
              <w:sdtEndPr/>
              <w:sdtContent/>
            </w:sdt>
            <w:r w:rsidRPr="00571632">
              <w:t xml:space="preserve"> </w:t>
            </w:r>
          </w:p>
          <w:p w14:paraId="35800350" w14:textId="5BF74A2A" w:rsidR="00CF0755" w:rsidRDefault="00771F65" w:rsidP="006E7675">
            <w:pPr>
              <w:pStyle w:val="Tabletext"/>
            </w:pPr>
            <w:r w:rsidRPr="00571632">
              <w:t>Not applicable</w:t>
            </w:r>
          </w:p>
        </w:tc>
      </w:tr>
      <w:tr w:rsidR="00B717BD" w14:paraId="3427A3DF" w14:textId="77777777" w:rsidTr="00B67E52"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5AFBB72F" w14:textId="4B79610A" w:rsidR="00B717BD" w:rsidRDefault="00B717BD" w:rsidP="002D22C2">
            <w:pPr>
              <w:pStyle w:val="Tabletext"/>
              <w:rPr>
                <w:b/>
                <w:bCs/>
              </w:rPr>
            </w:pPr>
            <w:r>
              <w:t>If yes, provide details of the property and how the Restructuring Practitioner is authorised to deal with it:</w:t>
            </w:r>
          </w:p>
        </w:tc>
        <w:tc>
          <w:tcPr>
            <w:tcW w:w="4110" w:type="dxa"/>
            <w:tcBorders>
              <w:bottom w:val="single" w:sz="4" w:space="0" w:color="AEAAAA" w:themeColor="background2" w:themeShade="BF"/>
            </w:tcBorders>
          </w:tcPr>
          <w:p w14:paraId="05AF60F7" w14:textId="1547DE70" w:rsidR="00B717BD" w:rsidRDefault="00901B71" w:rsidP="00901B71">
            <w:pPr>
              <w:pStyle w:val="Tableformentry"/>
            </w:pPr>
            <w:r w:rsidRPr="00201A46">
              <w:t>Enter text here</w:t>
            </w:r>
          </w:p>
        </w:tc>
      </w:tr>
    </w:tbl>
    <w:p w14:paraId="6051CAAC" w14:textId="4BB89603" w:rsidR="00B717BD" w:rsidRPr="00310E9A" w:rsidRDefault="00901E4D" w:rsidP="002D22C2">
      <w:pPr>
        <w:pStyle w:val="Heading3"/>
      </w:pPr>
      <w:proofErr w:type="gramStart"/>
      <w:r>
        <w:t>Cur</w:t>
      </w:r>
      <w:r w:rsidR="00BF6ABF">
        <w:t>rent s</w:t>
      </w:r>
      <w:r w:rsidR="009563EB" w:rsidRPr="00310E9A">
        <w:t>tatus</w:t>
      </w:r>
      <w:proofErr w:type="gramEnd"/>
      <w:r w:rsidR="009563EB" w:rsidRPr="00310E9A">
        <w:t xml:space="preserve"> of business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14:paraId="2271BC7F" w14:textId="6F067E35" w:rsidTr="00B67E52">
        <w:tc>
          <w:tcPr>
            <w:tcW w:w="4957" w:type="dxa"/>
          </w:tcPr>
          <w:p w14:paraId="63A9B782" w14:textId="77777777" w:rsidR="00CF0755" w:rsidRDefault="00A76653" w:rsidP="002D22C2">
            <w:pPr>
              <w:pStyle w:val="Tabletext"/>
            </w:pPr>
            <w:sdt>
              <w:sdtPr>
                <w:rPr>
                  <w:b/>
                  <w:bCs/>
                </w:rPr>
                <w:id w:val="-1691905894"/>
                <w:placeholder>
                  <w:docPart w:val="A94F4FCE21374CEDA33BB95D510CA136"/>
                </w:placeholder>
              </w:sdtPr>
              <w:sdtEndPr>
                <w:rPr>
                  <w:b w:val="0"/>
                  <w:bCs w:val="0"/>
                </w:rPr>
              </w:sdtEndPr>
              <w:sdtContent/>
            </w:sdt>
            <w:r w:rsidR="00CF0755" w:rsidRPr="002D22C2">
              <w:t>Is the business currently trading?</w:t>
            </w:r>
          </w:p>
          <w:p w14:paraId="3C9FC0C9" w14:textId="7E5E8264" w:rsidR="00901B71" w:rsidRPr="005045E0" w:rsidDel="007335BF" w:rsidRDefault="00901B71" w:rsidP="00901B71">
            <w:pPr>
              <w:pStyle w:val="Guidance"/>
            </w:pPr>
            <w:r>
              <w:t xml:space="preserve">Delete </w:t>
            </w:r>
            <w:r w:rsidR="009E6B66">
              <w:t xml:space="preserve">or strike through </w:t>
            </w:r>
            <w:r>
              <w:t>the answer that does not apply</w:t>
            </w:r>
            <w:r w:rsidR="00A52DC8">
              <w:t>.</w:t>
            </w:r>
          </w:p>
        </w:tc>
        <w:tc>
          <w:tcPr>
            <w:tcW w:w="4110" w:type="dxa"/>
          </w:tcPr>
          <w:p w14:paraId="1EF7A885" w14:textId="122BA9DB" w:rsidR="00CF0755" w:rsidRPr="00A821CB" w:rsidRDefault="00CF0755" w:rsidP="006E7675">
            <w:pPr>
              <w:pStyle w:val="Tabletext"/>
            </w:pPr>
            <w:r w:rsidRPr="00F96F4A">
              <w:t>Yes</w:t>
            </w:r>
          </w:p>
          <w:p w14:paraId="67249B82" w14:textId="7E4DE6C7" w:rsidR="00CF0755" w:rsidRDefault="00CF0755" w:rsidP="006E7675">
            <w:pPr>
              <w:pStyle w:val="Tabletext"/>
            </w:pPr>
            <w:r w:rsidRPr="00F96F4A">
              <w:t>No</w:t>
            </w:r>
          </w:p>
        </w:tc>
      </w:tr>
    </w:tbl>
    <w:p w14:paraId="2992255F" w14:textId="3DA9321F" w:rsidR="00A32D8B" w:rsidRPr="00310E9A" w:rsidRDefault="00901E4D" w:rsidP="002D22C2">
      <w:pPr>
        <w:pStyle w:val="Heading3"/>
      </w:pPr>
      <w:r w:rsidRPr="00310E9A">
        <w:t>Future</w:t>
      </w:r>
      <w:r w:rsidR="00BF6ABF" w:rsidRPr="00310E9A">
        <w:t xml:space="preserve"> status of business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:rsidRPr="00414EB1" w14:paraId="436DDB62" w14:textId="49033109" w:rsidTr="00B67E52">
        <w:tc>
          <w:tcPr>
            <w:tcW w:w="4957" w:type="dxa"/>
          </w:tcPr>
          <w:p w14:paraId="33ABCDD3" w14:textId="77777777" w:rsidR="00CF0755" w:rsidRPr="00414EB1" w:rsidRDefault="00CF0755" w:rsidP="002D22C2">
            <w:pPr>
              <w:pStyle w:val="Tabletext"/>
            </w:pPr>
            <w:r w:rsidRPr="00414EB1">
              <w:t xml:space="preserve">Will the business continue to trade after the </w:t>
            </w:r>
            <w:r w:rsidR="00ED1FCD" w:rsidRPr="00414EB1">
              <w:t>restruct</w:t>
            </w:r>
            <w:r w:rsidR="001618C8" w:rsidRPr="00414EB1">
              <w:t>ur</w:t>
            </w:r>
            <w:r w:rsidR="00ED1FCD" w:rsidRPr="00414EB1">
              <w:t>ing p</w:t>
            </w:r>
            <w:r w:rsidRPr="00414EB1">
              <w:t xml:space="preserve">lan </w:t>
            </w:r>
            <w:proofErr w:type="gramStart"/>
            <w:r w:rsidRPr="00414EB1">
              <w:t>is completed</w:t>
            </w:r>
            <w:proofErr w:type="gramEnd"/>
            <w:r w:rsidRPr="00414EB1">
              <w:t>?</w:t>
            </w:r>
          </w:p>
          <w:p w14:paraId="5A50DE77" w14:textId="48E45C44" w:rsidR="00901B71" w:rsidRPr="00414EB1" w:rsidRDefault="00901B71" w:rsidP="00901B71">
            <w:pPr>
              <w:pStyle w:val="Guidance"/>
            </w:pPr>
            <w:r w:rsidRPr="00414EB1">
              <w:t>Delete</w:t>
            </w:r>
            <w:r w:rsidR="009E6B66" w:rsidRPr="00414EB1">
              <w:t xml:space="preserve"> or strike through</w:t>
            </w:r>
            <w:r w:rsidRPr="00414EB1">
              <w:t xml:space="preserve"> answer</w:t>
            </w:r>
            <w:r w:rsidR="009E6B66" w:rsidRPr="00414EB1">
              <w:t>s</w:t>
            </w:r>
            <w:r w:rsidRPr="00414EB1">
              <w:t xml:space="preserve"> that do not apply</w:t>
            </w:r>
            <w:r w:rsidR="00A52DC8" w:rsidRPr="00414EB1">
              <w:t>.</w:t>
            </w:r>
          </w:p>
        </w:tc>
        <w:tc>
          <w:tcPr>
            <w:tcW w:w="4110" w:type="dxa"/>
          </w:tcPr>
          <w:p w14:paraId="24D41A02" w14:textId="1542E35F" w:rsidR="00CF0755" w:rsidRPr="00F96F4A" w:rsidRDefault="00CF0755" w:rsidP="006E7675">
            <w:pPr>
              <w:pStyle w:val="Tabletext"/>
            </w:pPr>
            <w:r w:rsidRPr="00F96F4A">
              <w:t>Yes</w:t>
            </w:r>
          </w:p>
          <w:p w14:paraId="63F0413B" w14:textId="77777777" w:rsidR="00CF0755" w:rsidRPr="00F96F4A" w:rsidRDefault="00CF0755" w:rsidP="006E7675">
            <w:pPr>
              <w:pStyle w:val="Tabletext"/>
            </w:pPr>
            <w:r w:rsidRPr="00F96F4A">
              <w:t>No</w:t>
            </w:r>
          </w:p>
          <w:p w14:paraId="1A7D12FE" w14:textId="397846C5" w:rsidR="00FB59FA" w:rsidRPr="00F96F4A" w:rsidRDefault="005340C1" w:rsidP="006E7675">
            <w:pPr>
              <w:pStyle w:val="Tabletext"/>
            </w:pPr>
            <w:r w:rsidRPr="00F96F4A">
              <w:t>Uncertain</w:t>
            </w:r>
          </w:p>
        </w:tc>
      </w:tr>
    </w:tbl>
    <w:p w14:paraId="7EECD4B2" w14:textId="3C519321" w:rsidR="00BF6ABF" w:rsidRDefault="00BF6ABF" w:rsidP="002D22C2">
      <w:pPr>
        <w:pStyle w:val="Heading3"/>
      </w:pPr>
      <w:r w:rsidRPr="00BD7AE1">
        <w:t>Other information relating to the company</w:t>
      </w:r>
      <w:r w:rsidR="00E63E81">
        <w:t>’</w:t>
      </w:r>
      <w:r w:rsidRPr="00BD7AE1">
        <w:t>s financial affairs</w:t>
      </w:r>
      <w:r w:rsidDel="00D724A0">
        <w:t xml:space="preserve"> </w:t>
      </w:r>
    </w:p>
    <w:p w14:paraId="5715AA6D" w14:textId="5DD89410" w:rsidR="0040636C" w:rsidDel="00D724A0" w:rsidRDefault="0040636C" w:rsidP="002D22C2">
      <w:pPr>
        <w:pStyle w:val="Guidance"/>
      </w:pPr>
      <w:r>
        <w:t xml:space="preserve">Provide total estimated value of creditors that will receive a distribution under the </w:t>
      </w:r>
      <w:r w:rsidR="003C65C2">
        <w:t>restructuring p</w:t>
      </w:r>
      <w:r>
        <w:t>lan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CF0755" w14:paraId="4D2B6418" w14:textId="7024F72A" w:rsidTr="00901B71">
        <w:trPr>
          <w:cantSplit/>
        </w:trPr>
        <w:tc>
          <w:tcPr>
            <w:tcW w:w="495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A352A0" w14:textId="62F66B48" w:rsidR="005616B9" w:rsidRPr="00981184" w:rsidRDefault="00711DBC" w:rsidP="002D22C2">
            <w:pPr>
              <w:pStyle w:val="Tabletext"/>
            </w:pPr>
            <w:r>
              <w:t xml:space="preserve">a. </w:t>
            </w:r>
            <w:r w:rsidR="003C4ACE">
              <w:t>Estimated admissible debts and claims</w:t>
            </w:r>
            <w:r w:rsidR="00352317">
              <w:t>:</w:t>
            </w:r>
            <w:r w:rsidR="00166598">
              <w:t xml:space="preserve"> </w:t>
            </w:r>
          </w:p>
        </w:tc>
        <w:tc>
          <w:tcPr>
            <w:tcW w:w="41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52AEDCF" w14:textId="64833E77" w:rsidR="00CF0755" w:rsidRDefault="00901B71" w:rsidP="00901B71">
            <w:pPr>
              <w:pStyle w:val="Tableformentry"/>
            </w:pPr>
            <w:r w:rsidRPr="00201A46">
              <w:t xml:space="preserve">Enter </w:t>
            </w:r>
            <w:r>
              <w:t>amount</w:t>
            </w:r>
            <w:r w:rsidRPr="00201A46">
              <w:t xml:space="preserve"> here</w:t>
            </w:r>
          </w:p>
        </w:tc>
      </w:tr>
      <w:tr w:rsidR="00901B71" w14:paraId="4FE201F0" w14:textId="4ABC126E" w:rsidTr="00B67E52">
        <w:trPr>
          <w:cantSplit/>
        </w:trPr>
        <w:tc>
          <w:tcPr>
            <w:tcW w:w="495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BF72CE" w14:textId="11AF4ADE" w:rsidR="00352317" w:rsidRPr="001F55A4" w:rsidRDefault="00941611" w:rsidP="00A52DC8">
            <w:pPr>
              <w:pStyle w:val="Guidance"/>
              <w:rPr>
                <w:i w:val="0"/>
                <w:iCs w:val="0"/>
              </w:rPr>
            </w:pPr>
            <w:r w:rsidRPr="001F55A4">
              <w:rPr>
                <w:i w:val="0"/>
                <w:iCs w:val="0"/>
              </w:rPr>
              <w:t>b</w:t>
            </w:r>
            <w:r w:rsidR="00901B71" w:rsidRPr="001F55A4">
              <w:rPr>
                <w:i w:val="0"/>
                <w:iCs w:val="0"/>
              </w:rPr>
              <w:t>. Estimated amount for distribution to creditors with admissible debts and claims</w:t>
            </w:r>
            <w:r w:rsidR="00352317">
              <w:rPr>
                <w:i w:val="0"/>
                <w:iCs w:val="0"/>
              </w:rPr>
              <w:t>:</w:t>
            </w:r>
          </w:p>
          <w:p w14:paraId="0B83199C" w14:textId="2FD5DCBD" w:rsidR="00901B71" w:rsidRDefault="00A52DC8" w:rsidP="00A52DC8">
            <w:pPr>
              <w:pStyle w:val="Guidance"/>
            </w:pPr>
            <w:r>
              <w:t>For e</w:t>
            </w:r>
            <w:r w:rsidR="00901B71">
              <w:t>xample:</w:t>
            </w:r>
            <w:r>
              <w:t xml:space="preserve"> </w:t>
            </w:r>
            <w:r w:rsidR="00901B71">
              <w:t>$X ($Y less $Z (restructuring plan remuneration))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1BF0CF" w14:textId="2238D191" w:rsidR="00901B71" w:rsidRDefault="00901B71" w:rsidP="00901B71">
            <w:pPr>
              <w:pStyle w:val="Tableformentry"/>
            </w:pPr>
            <w:r w:rsidRPr="004B40CD">
              <w:t>Enter amount here</w:t>
            </w:r>
          </w:p>
        </w:tc>
      </w:tr>
      <w:tr w:rsidR="00901B71" w14:paraId="2C1C5792" w14:textId="7832E0A1" w:rsidTr="00B67E52">
        <w:trPr>
          <w:cantSplit/>
        </w:trPr>
        <w:tc>
          <w:tcPr>
            <w:tcW w:w="495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E91811" w14:textId="49F8B58A" w:rsidR="00901B71" w:rsidRDefault="00941611" w:rsidP="00901B71">
            <w:pPr>
              <w:pStyle w:val="Tabletext"/>
            </w:pPr>
            <w:r>
              <w:t>c</w:t>
            </w:r>
            <w:r w:rsidR="00901B71">
              <w:t>. Proposed dividend</w:t>
            </w:r>
            <w:r w:rsidR="003D1BA2">
              <w:t>(</w:t>
            </w:r>
            <w:r w:rsidR="00131B5F">
              <w:t>s</w:t>
            </w:r>
            <w:r w:rsidR="003D1BA2">
              <w:t>)</w:t>
            </w:r>
            <w:r w:rsidR="00901B71">
              <w:t xml:space="preserve"> to creditors: </w:t>
            </w:r>
          </w:p>
          <w:p w14:paraId="53B11640" w14:textId="7A27365C" w:rsidR="00901B71" w:rsidRPr="00981184" w:rsidRDefault="00901B71" w:rsidP="00901B71">
            <w:pPr>
              <w:pStyle w:val="Guidance"/>
            </w:pPr>
            <w:r>
              <w:t>Provide the number of</w:t>
            </w:r>
            <w:r w:rsidRPr="00981184">
              <w:t xml:space="preserve"> cents in the </w:t>
            </w:r>
            <w:r>
              <w:t>dollar</w:t>
            </w:r>
            <w:r w:rsidR="00A52DC8">
              <w:t>.</w:t>
            </w:r>
          </w:p>
        </w:tc>
        <w:tc>
          <w:tcPr>
            <w:tcW w:w="41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E078D3" w14:textId="57DC5EC5" w:rsidR="00901B71" w:rsidRDefault="00901B71" w:rsidP="00901B71">
            <w:pPr>
              <w:pStyle w:val="Tableformentry"/>
            </w:pPr>
            <w:r w:rsidRPr="004B40CD">
              <w:t>Enter amount here</w:t>
            </w:r>
          </w:p>
        </w:tc>
      </w:tr>
      <w:tr w:rsidR="00CF0755" w14:paraId="71FF4D35" w14:textId="393CF58C" w:rsidTr="00B67E52">
        <w:trPr>
          <w:cantSplit/>
        </w:trPr>
        <w:tc>
          <w:tcPr>
            <w:tcW w:w="495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318248" w14:textId="6559570E" w:rsidR="003C4ACE" w:rsidRDefault="00941611" w:rsidP="002D22C2">
            <w:pPr>
              <w:pStyle w:val="Tabletext"/>
            </w:pPr>
            <w:r>
              <w:t>d</w:t>
            </w:r>
            <w:r w:rsidR="00711DBC">
              <w:t xml:space="preserve">. </w:t>
            </w:r>
            <w:r w:rsidR="003C4ACE">
              <w:t>Timing of dividend</w:t>
            </w:r>
            <w:r w:rsidR="003D1BA2">
              <w:t>(s)</w:t>
            </w:r>
            <w:r w:rsidR="003C4ACE">
              <w:t xml:space="preserve"> is</w:t>
            </w:r>
            <w:r w:rsidR="00E3736A">
              <w:t>/are</w:t>
            </w:r>
            <w:r w:rsidR="003C4ACE">
              <w:t xml:space="preserve"> within:</w:t>
            </w:r>
          </w:p>
          <w:p w14:paraId="474E4447" w14:textId="5530EB0A" w:rsidR="00CF0755" w:rsidRPr="00981184" w:rsidRDefault="0091232A" w:rsidP="002D22C2">
            <w:pPr>
              <w:pStyle w:val="Guidance"/>
            </w:pPr>
            <w:r>
              <w:t>Delete</w:t>
            </w:r>
            <w:r w:rsidR="001C5EA3">
              <w:t xml:space="preserve"> or strike through</w:t>
            </w:r>
            <w:r>
              <w:t xml:space="preserve"> answers that do not apply and p</w:t>
            </w:r>
            <w:r w:rsidR="00CF0755">
              <w:t>rovide number</w:t>
            </w:r>
            <w:r w:rsidR="00A52DC8">
              <w:t>.</w:t>
            </w:r>
          </w:p>
        </w:tc>
        <w:tc>
          <w:tcPr>
            <w:tcW w:w="41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785FA98F" w14:textId="362214D4" w:rsidR="005974DC" w:rsidRDefault="005974DC" w:rsidP="002D22C2">
            <w:pPr>
              <w:pStyle w:val="Tabletext"/>
            </w:pPr>
            <w:r w:rsidRPr="005974DC">
              <w:rPr>
                <w:rStyle w:val="TableformentryChar"/>
              </w:rPr>
              <w:t>Enter number here</w:t>
            </w:r>
            <w:r>
              <w:br/>
            </w:r>
            <w:r w:rsidR="00CF0755">
              <w:t>day(s)/week(s)/</w:t>
            </w:r>
            <w:r w:rsidR="00CF0755" w:rsidRPr="00B70C9C">
              <w:t>month</w:t>
            </w:r>
            <w:r w:rsidR="00CF0755">
              <w:t xml:space="preserve">(s) </w:t>
            </w:r>
            <w:r w:rsidR="00CF0755" w:rsidRPr="00B70C9C">
              <w:t xml:space="preserve">of acceptance of </w:t>
            </w:r>
            <w:r w:rsidR="0029433F">
              <w:t>the restructuring p</w:t>
            </w:r>
            <w:r w:rsidR="00CF0755">
              <w:t xml:space="preserve">lan </w:t>
            </w:r>
          </w:p>
          <w:p w14:paraId="16A11C7B" w14:textId="2470AB19" w:rsidR="006E268A" w:rsidRDefault="006E268A" w:rsidP="002D22C2">
            <w:pPr>
              <w:pStyle w:val="Tabletext"/>
            </w:pPr>
            <w:r>
              <w:t>OR</w:t>
            </w:r>
          </w:p>
          <w:p w14:paraId="32AF706E" w14:textId="7C89BFA9" w:rsidR="005974DC" w:rsidRDefault="005974DC" w:rsidP="002D22C2">
            <w:pPr>
              <w:pStyle w:val="Tabletext"/>
            </w:pPr>
            <w:r w:rsidRPr="005974DC">
              <w:rPr>
                <w:rStyle w:val="TableformentryChar"/>
              </w:rPr>
              <w:t>Enter number here</w:t>
            </w:r>
            <w:r>
              <w:br/>
            </w:r>
            <w:r w:rsidR="00CF0755">
              <w:t>week(s)/month(s) of receiving last contribution</w:t>
            </w:r>
            <w:r w:rsidR="00CF0755" w:rsidRPr="00B70C9C">
              <w:t xml:space="preserve"> </w:t>
            </w:r>
          </w:p>
          <w:p w14:paraId="4E99BA8A" w14:textId="77777777" w:rsidR="002E3433" w:rsidRDefault="00AC3382" w:rsidP="002D22C2">
            <w:pPr>
              <w:pStyle w:val="Tabletext"/>
            </w:pPr>
            <w:r>
              <w:t>OR</w:t>
            </w:r>
            <w:r w:rsidR="000D0A95">
              <w:t xml:space="preserve"> </w:t>
            </w:r>
          </w:p>
          <w:p w14:paraId="72A4E0DC" w14:textId="11A2D793" w:rsidR="002C579C" w:rsidRDefault="00136EED" w:rsidP="002D22C2">
            <w:pPr>
              <w:pStyle w:val="Tabletext"/>
            </w:pPr>
            <w:r>
              <w:t>O</w:t>
            </w:r>
            <w:r w:rsidR="00CF0755" w:rsidRPr="00B70C9C">
              <w:t>ther</w:t>
            </w:r>
            <w:r>
              <w:t>:</w:t>
            </w:r>
            <w:r w:rsidR="00CF0755">
              <w:t xml:space="preserve"> </w:t>
            </w:r>
            <w:r w:rsidR="005974DC" w:rsidRPr="005974DC">
              <w:rPr>
                <w:rStyle w:val="TableformentryChar"/>
              </w:rPr>
              <w:t xml:space="preserve">Enter </w:t>
            </w:r>
            <w:r w:rsidR="00D94350">
              <w:rPr>
                <w:rStyle w:val="TableformentryChar"/>
              </w:rPr>
              <w:t>contributions over time</w:t>
            </w:r>
            <w:r w:rsidR="004A4B97">
              <w:rPr>
                <w:rStyle w:val="TableformentryChar"/>
              </w:rPr>
              <w:t xml:space="preserve">, </w:t>
            </w:r>
            <w:r w:rsidR="00D94350">
              <w:rPr>
                <w:rStyle w:val="TableformentryChar"/>
              </w:rPr>
              <w:t xml:space="preserve">multiple payments proposed </w:t>
            </w:r>
            <w:r w:rsidR="00401010">
              <w:rPr>
                <w:rStyle w:val="TableformentryChar"/>
              </w:rPr>
              <w:t>or other details</w:t>
            </w:r>
            <w:r w:rsidR="005974DC" w:rsidRPr="005974DC">
              <w:rPr>
                <w:rStyle w:val="TableformentryChar"/>
              </w:rPr>
              <w:t xml:space="preserve"> here</w:t>
            </w:r>
          </w:p>
        </w:tc>
      </w:tr>
    </w:tbl>
    <w:p w14:paraId="72B78241" w14:textId="408EDC8D" w:rsidR="00E50558" w:rsidRPr="00E50558" w:rsidRDefault="00A50B6D" w:rsidP="00FB6CF7">
      <w:pPr>
        <w:pStyle w:val="Heading3"/>
      </w:pPr>
      <w:r>
        <w:lastRenderedPageBreak/>
        <w:t>O</w:t>
      </w:r>
      <w:r w:rsidR="0007600B" w:rsidRPr="00BD7AE1">
        <w:t xml:space="preserve">ther information </w:t>
      </w:r>
      <w:r w:rsidR="00131A85">
        <w:t>(</w:t>
      </w:r>
      <w:r w:rsidR="00166544">
        <w:t>r</w:t>
      </w:r>
      <w:r w:rsidR="00131A85">
        <w:t>eg 5.3B.15(3)(aa)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07600B" w14:paraId="77DFA184" w14:textId="77777777" w:rsidTr="00A9552F">
        <w:tc>
          <w:tcPr>
            <w:tcW w:w="4957" w:type="dxa"/>
          </w:tcPr>
          <w:p w14:paraId="411352FD" w14:textId="0A652B98" w:rsidR="007C445C" w:rsidRPr="00A50B6D" w:rsidRDefault="00A50B6D" w:rsidP="00F96F4A">
            <w:pPr>
              <w:pStyle w:val="Tabletext"/>
            </w:pPr>
            <w:r>
              <w:t>Is there any other information about the plan?</w:t>
            </w:r>
          </w:p>
          <w:p w14:paraId="48021645" w14:textId="475C7578" w:rsidR="0007600B" w:rsidDel="0035399E" w:rsidRDefault="00FB6CF7" w:rsidP="00A9552F">
            <w:pPr>
              <w:pStyle w:val="Guidance"/>
            </w:pPr>
            <w:r w:rsidDel="0035399E">
              <w:t>For example:</w:t>
            </w:r>
          </w:p>
          <w:p w14:paraId="4A0D13C5" w14:textId="4EEC9AB9" w:rsidR="00D25048" w:rsidRPr="00352317" w:rsidRDefault="003664AC" w:rsidP="00F96F4A">
            <w:pPr>
              <w:pStyle w:val="Guidance"/>
              <w:numPr>
                <w:ilvl w:val="0"/>
                <w:numId w:val="40"/>
              </w:numPr>
              <w:ind w:left="307" w:hanging="284"/>
            </w:pPr>
            <w:r w:rsidRPr="00352317">
              <w:t xml:space="preserve">How will unclaimed monies (from unclaimed dividends) </w:t>
            </w:r>
            <w:proofErr w:type="gramStart"/>
            <w:r w:rsidRPr="00352317">
              <w:t>be treated</w:t>
            </w:r>
            <w:proofErr w:type="gramEnd"/>
            <w:r w:rsidR="00D46097">
              <w:t>?</w:t>
            </w:r>
          </w:p>
          <w:p w14:paraId="691299F5" w14:textId="57EAA213" w:rsidR="001C5EA3" w:rsidRDefault="003664AC" w:rsidP="00F96F4A">
            <w:pPr>
              <w:pStyle w:val="Guidance"/>
              <w:numPr>
                <w:ilvl w:val="0"/>
                <w:numId w:val="40"/>
              </w:numPr>
              <w:ind w:left="307" w:hanging="284"/>
            </w:pPr>
            <w:r w:rsidRPr="00352317">
              <w:t xml:space="preserve">How will interest earned on the plan </w:t>
            </w:r>
            <w:proofErr w:type="gramStart"/>
            <w:r w:rsidRPr="00352317">
              <w:t>be treated</w:t>
            </w:r>
            <w:proofErr w:type="gramEnd"/>
            <w:r w:rsidR="00D46097">
              <w:t>?</w:t>
            </w:r>
          </w:p>
          <w:p w14:paraId="3E3EDE7B" w14:textId="5F58991A" w:rsidR="00C82852" w:rsidRPr="002D22C2" w:rsidRDefault="004A7A91" w:rsidP="00F96F4A">
            <w:pPr>
              <w:pStyle w:val="Guidance"/>
              <w:numPr>
                <w:ilvl w:val="0"/>
                <w:numId w:val="40"/>
              </w:numPr>
              <w:ind w:left="307" w:hanging="284"/>
            </w:pPr>
            <w:r>
              <w:t>What is the t</w:t>
            </w:r>
            <w:r w:rsidR="00422C25" w:rsidRPr="00352317" w:rsidDel="0035399E">
              <w:t xml:space="preserve">reatment of creditors who have </w:t>
            </w:r>
            <w:proofErr w:type="gramStart"/>
            <w:r w:rsidR="00422C25" w:rsidRPr="00352317" w:rsidDel="0035399E">
              <w:t>been paid</w:t>
            </w:r>
            <w:proofErr w:type="gramEnd"/>
            <w:r w:rsidR="00422C25" w:rsidRPr="00352317" w:rsidDel="0035399E">
              <w:t xml:space="preserve"> </w:t>
            </w:r>
            <w:r w:rsidR="008F7F88" w:rsidRPr="00352317">
              <w:t xml:space="preserve">in </w:t>
            </w:r>
            <w:r w:rsidR="00422C25" w:rsidRPr="00352317" w:rsidDel="0035399E">
              <w:t>full</w:t>
            </w:r>
            <w:r w:rsidR="008F7F88" w:rsidRPr="00352317">
              <w:t xml:space="preserve"> under guarantee</w:t>
            </w:r>
            <w:r w:rsidR="00D46097">
              <w:t>?</w:t>
            </w:r>
          </w:p>
        </w:tc>
        <w:tc>
          <w:tcPr>
            <w:tcW w:w="4110" w:type="dxa"/>
          </w:tcPr>
          <w:p w14:paraId="04ACE526" w14:textId="6C174F24" w:rsidR="00FB6CF7" w:rsidRPr="00AE0407" w:rsidRDefault="009A0D12" w:rsidP="00584404">
            <w:pPr>
              <w:pStyle w:val="Tabletext"/>
              <w:rPr>
                <w:color w:val="0072CE"/>
              </w:rPr>
            </w:pPr>
            <w:r w:rsidRPr="00F96F4A">
              <w:rPr>
                <w:rStyle w:val="TableformentryChar"/>
              </w:rPr>
              <w:t>Enter text here</w:t>
            </w:r>
            <w:r w:rsidR="00226245">
              <w:rPr>
                <w:rStyle w:val="TableformentryChar"/>
              </w:rPr>
              <w:t xml:space="preserve"> </w:t>
            </w:r>
            <w:r w:rsidRPr="00F96F4A">
              <w:rPr>
                <w:rStyle w:val="TableformentryChar"/>
              </w:rPr>
              <w:t>or</w:t>
            </w:r>
            <w:r w:rsidR="00226245">
              <w:rPr>
                <w:rStyle w:val="TableformentryChar"/>
              </w:rPr>
              <w:t xml:space="preserve"> write </w:t>
            </w:r>
            <w:r w:rsidR="00E63E81">
              <w:rPr>
                <w:rStyle w:val="TableformentryChar"/>
              </w:rPr>
              <w:t>‘</w:t>
            </w:r>
            <w:r w:rsidRPr="00F96F4A">
              <w:rPr>
                <w:rStyle w:val="TableformentryChar"/>
              </w:rPr>
              <w:t>Not applicable</w:t>
            </w:r>
            <w:r w:rsidR="00E63E81">
              <w:rPr>
                <w:rStyle w:val="TableformentryChar"/>
              </w:rPr>
              <w:t>’</w:t>
            </w:r>
          </w:p>
        </w:tc>
      </w:tr>
    </w:tbl>
    <w:p w14:paraId="0D2F1271" w14:textId="5010DCDB" w:rsidR="00A214C1" w:rsidRDefault="00A214C1" w:rsidP="00A214C1">
      <w:pPr>
        <w:pStyle w:val="Heading3"/>
      </w:pPr>
      <w:r>
        <w:t>Date of plan (</w:t>
      </w:r>
      <w:r w:rsidRPr="0035378F">
        <w:t>r</w:t>
      </w:r>
      <w:r w:rsidRPr="002D22C2">
        <w:t>eg 5.3B.15(2)(e)</w:t>
      </w:r>
      <w:r>
        <w:t>)</w:t>
      </w:r>
    </w:p>
    <w:p w14:paraId="61E31FB6" w14:textId="77777777" w:rsidR="00A214C1" w:rsidRPr="00B348CE" w:rsidRDefault="00A214C1" w:rsidP="00A214C1">
      <w:pPr>
        <w:pStyle w:val="Guidance"/>
        <w:rPr>
          <w:b/>
          <w:bCs/>
        </w:rPr>
      </w:pPr>
      <w:r w:rsidRPr="00F013F8">
        <w:rPr>
          <w:b/>
          <w:bCs/>
        </w:rPr>
        <w:t>This question is mandatory.</w:t>
      </w:r>
    </w:p>
    <w:tbl>
      <w:tblPr>
        <w:tblStyle w:val="TableGrid"/>
        <w:tblW w:w="906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80" w:firstRow="0" w:lastRow="0" w:firstColumn="1" w:lastColumn="0" w:noHBand="0" w:noVBand="1"/>
      </w:tblPr>
      <w:tblGrid>
        <w:gridCol w:w="4957"/>
        <w:gridCol w:w="4110"/>
      </w:tblGrid>
      <w:tr w:rsidR="00A214C1" w14:paraId="0DB1FF91" w14:textId="77777777" w:rsidTr="00A9552F">
        <w:tc>
          <w:tcPr>
            <w:tcW w:w="4957" w:type="dxa"/>
            <w:tcBorders>
              <w:bottom w:val="single" w:sz="4" w:space="0" w:color="AEAAAA" w:themeColor="background2" w:themeShade="BF"/>
            </w:tcBorders>
          </w:tcPr>
          <w:p w14:paraId="61447ED4" w14:textId="77777777" w:rsidR="00A214C1" w:rsidRPr="005045E0" w:rsidRDefault="00A214C1" w:rsidP="00A9552F">
            <w:pPr>
              <w:pStyle w:val="Tabletext"/>
              <w:rPr>
                <w:bCs/>
                <w:i/>
                <w:iCs/>
              </w:rPr>
            </w:pPr>
            <w:r w:rsidRPr="002D22C2">
              <w:t xml:space="preserve">Date </w:t>
            </w:r>
            <w:proofErr w:type="gramStart"/>
            <w:r w:rsidRPr="002D22C2">
              <w:t xml:space="preserve">the </w:t>
            </w:r>
            <w:r>
              <w:t>p</w:t>
            </w:r>
            <w:r w:rsidRPr="002D22C2">
              <w:t xml:space="preserve">lan was executed by the </w:t>
            </w:r>
            <w:r>
              <w:t>c</w:t>
            </w:r>
            <w:r w:rsidRPr="002D22C2">
              <w:t>ompany</w:t>
            </w:r>
            <w:proofErr w:type="gramEnd"/>
            <w:r>
              <w:t>:</w:t>
            </w:r>
            <w:r w:rsidRPr="002D22C2">
              <w:t xml:space="preserve"> </w:t>
            </w:r>
          </w:p>
        </w:tc>
        <w:tc>
          <w:tcPr>
            <w:tcW w:w="4110" w:type="dxa"/>
            <w:tcBorders>
              <w:bottom w:val="single" w:sz="4" w:space="0" w:color="AEAAAA" w:themeColor="background2" w:themeShade="BF"/>
            </w:tcBorders>
          </w:tcPr>
          <w:p w14:paraId="1BC27292" w14:textId="77777777" w:rsidR="00A214C1" w:rsidRDefault="00A214C1" w:rsidP="00A9552F">
            <w:pPr>
              <w:pStyle w:val="Tableformentry"/>
            </w:pPr>
            <w:r w:rsidRPr="00201A46">
              <w:t xml:space="preserve">Enter </w:t>
            </w:r>
            <w:r>
              <w:t>date</w:t>
            </w:r>
            <w:r w:rsidRPr="00201A46">
              <w:t xml:space="preserve"> here</w:t>
            </w:r>
          </w:p>
        </w:tc>
      </w:tr>
    </w:tbl>
    <w:p w14:paraId="07027282" w14:textId="31E2889E" w:rsidR="00B37202" w:rsidRDefault="00C82313" w:rsidP="00B37202">
      <w:pPr>
        <w:pStyle w:val="Heading2"/>
      </w:pPr>
      <w:r>
        <w:t>S</w:t>
      </w:r>
      <w:r w:rsidR="00B37202">
        <w:t>ignature</w:t>
      </w:r>
    </w:p>
    <w:p w14:paraId="7A51FB37" w14:textId="19618909" w:rsidR="001E7BBA" w:rsidRPr="000B14CC" w:rsidRDefault="00616B4C" w:rsidP="00F85E49">
      <w:pPr>
        <w:keepNext/>
        <w:tabs>
          <w:tab w:val="left" w:pos="2835"/>
        </w:tabs>
        <w:rPr>
          <w:rFonts w:eastAsiaTheme="majorEastAsia" w:cstheme="majorBidi"/>
          <w:b/>
          <w:szCs w:val="26"/>
        </w:rPr>
      </w:pPr>
      <w:r>
        <w:t xml:space="preserve">Executed by the </w:t>
      </w:r>
      <w:r w:rsidR="00FB5058">
        <w:t>c</w:t>
      </w:r>
      <w:r>
        <w:t>ompany:</w:t>
      </w:r>
      <w:r w:rsidR="004D31BC">
        <w:tab/>
      </w:r>
      <w:r w:rsidR="005974DC" w:rsidRPr="14FD6D64">
        <w:rPr>
          <w:rStyle w:val="TableformentryChar"/>
        </w:rPr>
        <w:t xml:space="preserve">Enter company name </w:t>
      </w:r>
    </w:p>
    <w:p w14:paraId="57CE1F63" w14:textId="77777777" w:rsidR="00657202" w:rsidRPr="00F331E5" w:rsidRDefault="00615788" w:rsidP="00F85E49">
      <w:pPr>
        <w:keepNext/>
        <w:tabs>
          <w:tab w:val="left" w:pos="2835"/>
        </w:tabs>
      </w:pPr>
      <w:r w:rsidRPr="00F96F4A">
        <w:t>Director name</w:t>
      </w:r>
      <w:r w:rsidR="00657202" w:rsidRPr="00F96F4A">
        <w:t xml:space="preserve"> and signature</w:t>
      </w:r>
      <w:r w:rsidRPr="00F96F4A">
        <w:t>:</w:t>
      </w:r>
      <w:r w:rsidR="004D31BC" w:rsidRPr="00F96F4A">
        <w:rPr>
          <w:rStyle w:val="TableformentryChar"/>
        </w:rPr>
        <w:tab/>
      </w:r>
      <w:r w:rsidR="004D31BC">
        <w:rPr>
          <w:rStyle w:val="TableformentryChar"/>
        </w:rPr>
        <w:t xml:space="preserve">Enter director name and signature </w:t>
      </w:r>
    </w:p>
    <w:p w14:paraId="55708CBA" w14:textId="1F3A9D97" w:rsidR="00EB1ED9" w:rsidRPr="00F331E5" w:rsidRDefault="004D31BC" w:rsidP="00F85E49">
      <w:pPr>
        <w:pStyle w:val="Guidance"/>
        <w:keepNext/>
      </w:pPr>
      <w:r>
        <w:t>(</w:t>
      </w:r>
      <w:r w:rsidR="00E346FE">
        <w:t xml:space="preserve">Write in </w:t>
      </w:r>
      <w:r>
        <w:t>multiple directors</w:t>
      </w:r>
      <w:r w:rsidR="00657202">
        <w:t xml:space="preserve"> below</w:t>
      </w:r>
      <w:r>
        <w:t>)</w:t>
      </w:r>
    </w:p>
    <w:sectPr w:rsidR="00EB1ED9" w:rsidRPr="00F331E5" w:rsidSect="00A669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F5BF" w14:textId="77777777" w:rsidR="00FA6690" w:rsidRDefault="00FA6690" w:rsidP="00B2180A">
      <w:pPr>
        <w:spacing w:after="0" w:line="240" w:lineRule="auto"/>
      </w:pPr>
      <w:r>
        <w:separator/>
      </w:r>
    </w:p>
  </w:endnote>
  <w:endnote w:type="continuationSeparator" w:id="0">
    <w:p w14:paraId="26D17564" w14:textId="77777777" w:rsidR="00FA6690" w:rsidRDefault="00FA6690" w:rsidP="00B2180A">
      <w:pPr>
        <w:spacing w:after="0" w:line="240" w:lineRule="auto"/>
      </w:pPr>
      <w:r>
        <w:continuationSeparator/>
      </w:r>
    </w:p>
  </w:endnote>
  <w:endnote w:type="continuationNotice" w:id="1">
    <w:p w14:paraId="7C0F5DB7" w14:textId="77777777" w:rsidR="00FA6690" w:rsidRDefault="00FA66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7831" w14:textId="67829D29" w:rsidR="006A7C06" w:rsidRDefault="006A7C06" w:rsidP="00CE6A50">
    <w:pPr>
      <w:pStyle w:val="Footer"/>
    </w:pPr>
    <w:r w:rsidRPr="006A7C06">
      <w:t xml:space="preserve">© Australian Securities and Investments Commission </w:t>
    </w:r>
    <w:r w:rsidR="001069C2">
      <w:t>Dec</w:t>
    </w:r>
    <w:r w:rsidR="00A84430">
      <w:t>ember</w:t>
    </w:r>
    <w:r w:rsidRPr="006A7C06">
      <w:t xml:space="preserve"> 2024</w:t>
    </w:r>
    <w:r w:rsidRPr="006A7C06">
      <w:tab/>
      <w:t xml:space="preserve">Page </w:t>
    </w:r>
    <w:r w:rsidRPr="006A7C06">
      <w:fldChar w:fldCharType="begin"/>
    </w:r>
    <w:r w:rsidRPr="006A7C06">
      <w:instrText xml:space="preserve"> PAGE  \* Arabic  \* MERGEFORMAT </w:instrText>
    </w:r>
    <w:r w:rsidRPr="006A7C06">
      <w:fldChar w:fldCharType="separate"/>
    </w:r>
    <w:r>
      <w:t>1</w:t>
    </w:r>
    <w:r w:rsidRPr="006A7C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174F" w14:textId="18D40962" w:rsidR="006A7C06" w:rsidRPr="006A7C06" w:rsidRDefault="006A7C06" w:rsidP="00CE6A50">
    <w:pPr>
      <w:pStyle w:val="Footer"/>
    </w:pPr>
    <w:r w:rsidRPr="006A7C06">
      <w:t xml:space="preserve">© Australian Securities and Investments Commission </w:t>
    </w:r>
    <w:r w:rsidR="001069C2">
      <w:t>Dece</w:t>
    </w:r>
    <w:r w:rsidR="00862B18">
      <w:t>mber</w:t>
    </w:r>
    <w:r w:rsidRPr="006A7C06">
      <w:t xml:space="preserve"> 2024</w:t>
    </w:r>
    <w:r w:rsidRPr="006A7C06">
      <w:tab/>
      <w:t xml:space="preserve">Page </w:t>
    </w:r>
    <w:r w:rsidRPr="006A7C06">
      <w:fldChar w:fldCharType="begin"/>
    </w:r>
    <w:r w:rsidRPr="006A7C06">
      <w:instrText xml:space="preserve"> PAGE  \* Arabic  \* MERGEFORMAT </w:instrText>
    </w:r>
    <w:r w:rsidRPr="006A7C06">
      <w:fldChar w:fldCharType="separate"/>
    </w:r>
    <w:r w:rsidRPr="006A7C06">
      <w:rPr>
        <w:noProof/>
      </w:rPr>
      <w:t>5</w:t>
    </w:r>
    <w:r w:rsidRPr="006A7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FF91" w14:textId="77777777" w:rsidR="00FA6690" w:rsidRDefault="00FA6690" w:rsidP="00B2180A">
      <w:pPr>
        <w:spacing w:after="0" w:line="240" w:lineRule="auto"/>
      </w:pPr>
      <w:r>
        <w:separator/>
      </w:r>
    </w:p>
  </w:footnote>
  <w:footnote w:type="continuationSeparator" w:id="0">
    <w:p w14:paraId="26D7EFD7" w14:textId="77777777" w:rsidR="00FA6690" w:rsidRDefault="00FA6690" w:rsidP="00B2180A">
      <w:pPr>
        <w:spacing w:after="0" w:line="240" w:lineRule="auto"/>
      </w:pPr>
      <w:r>
        <w:continuationSeparator/>
      </w:r>
    </w:p>
  </w:footnote>
  <w:footnote w:type="continuationNotice" w:id="1">
    <w:p w14:paraId="672808AE" w14:textId="77777777" w:rsidR="00FA6690" w:rsidRDefault="00FA66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9F1B" w14:textId="5A020C0F" w:rsidR="00415C6B" w:rsidRPr="00CE6A50" w:rsidRDefault="0073343D" w:rsidP="00CE6A50">
    <w:pPr>
      <w:pStyle w:val="Header"/>
    </w:pPr>
    <w:r w:rsidRPr="00CE6A50">
      <w:t xml:space="preserve">Restructuring </w:t>
    </w:r>
    <w:r w:rsidR="00CE6A50" w:rsidRPr="00CE6A50">
      <w:t>p</w:t>
    </w:r>
    <w:r w:rsidRPr="00CE6A50">
      <w:t>lan</w:t>
    </w:r>
    <w:r w:rsidR="000E4FE2">
      <w:t xml:space="preserve">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FD47" w14:textId="0A50958B" w:rsidR="00572F36" w:rsidRDefault="00572F36" w:rsidP="00572F36">
    <w:pPr>
      <w:pStyle w:val="Header"/>
      <w:jc w:val="center"/>
      <w:rPr>
        <w:b/>
        <w:bCs/>
        <w:color w:val="C0C0C0"/>
        <w:sz w:val="48"/>
        <w:lang w:val="en-US"/>
      </w:rPr>
    </w:pPr>
  </w:p>
  <w:p w14:paraId="18794ED5" w14:textId="4DD2CADA" w:rsidR="00586E92" w:rsidRDefault="00586E92" w:rsidP="00CE6A50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697"/>
    <w:multiLevelType w:val="hybridMultilevel"/>
    <w:tmpl w:val="C7627F84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E79"/>
    <w:multiLevelType w:val="hybridMultilevel"/>
    <w:tmpl w:val="D2964C30"/>
    <w:lvl w:ilvl="0" w:tplc="0980B9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B24"/>
    <w:multiLevelType w:val="hybridMultilevel"/>
    <w:tmpl w:val="ED1E3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FCF"/>
    <w:multiLevelType w:val="hybridMultilevel"/>
    <w:tmpl w:val="57FE191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F219D"/>
    <w:multiLevelType w:val="hybridMultilevel"/>
    <w:tmpl w:val="6B82DD90"/>
    <w:lvl w:ilvl="0" w:tplc="7E20F88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3CD0"/>
    <w:multiLevelType w:val="hybridMultilevel"/>
    <w:tmpl w:val="0E9CB59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C4C63"/>
    <w:multiLevelType w:val="hybridMultilevel"/>
    <w:tmpl w:val="6BC61EEC"/>
    <w:lvl w:ilvl="0" w:tplc="FDAC3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46CA"/>
    <w:multiLevelType w:val="hybridMultilevel"/>
    <w:tmpl w:val="FD5686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44F44"/>
    <w:multiLevelType w:val="hybridMultilevel"/>
    <w:tmpl w:val="54CC6E74"/>
    <w:lvl w:ilvl="0" w:tplc="44B09D98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3EA5"/>
    <w:multiLevelType w:val="hybridMultilevel"/>
    <w:tmpl w:val="BADC1D4E"/>
    <w:lvl w:ilvl="0" w:tplc="FDAC3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0DAF"/>
    <w:multiLevelType w:val="hybridMultilevel"/>
    <w:tmpl w:val="8334C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0511"/>
    <w:multiLevelType w:val="hybridMultilevel"/>
    <w:tmpl w:val="0CBE10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D4E"/>
    <w:multiLevelType w:val="hybridMultilevel"/>
    <w:tmpl w:val="7E806FF4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17CC7"/>
    <w:multiLevelType w:val="hybridMultilevel"/>
    <w:tmpl w:val="89283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2C0"/>
    <w:multiLevelType w:val="hybridMultilevel"/>
    <w:tmpl w:val="56CC3140"/>
    <w:lvl w:ilvl="0" w:tplc="0980B9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5304"/>
    <w:multiLevelType w:val="hybridMultilevel"/>
    <w:tmpl w:val="ECC25DC2"/>
    <w:lvl w:ilvl="0" w:tplc="0980B99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2FA21DEB"/>
    <w:multiLevelType w:val="hybridMultilevel"/>
    <w:tmpl w:val="68B09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F259D"/>
    <w:multiLevelType w:val="hybridMultilevel"/>
    <w:tmpl w:val="034021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34899"/>
    <w:multiLevelType w:val="hybridMultilevel"/>
    <w:tmpl w:val="0B38BA38"/>
    <w:lvl w:ilvl="0" w:tplc="FDAC3D8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725462A"/>
    <w:multiLevelType w:val="hybridMultilevel"/>
    <w:tmpl w:val="46CA3D3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0F0A31"/>
    <w:multiLevelType w:val="hybridMultilevel"/>
    <w:tmpl w:val="4BEC3368"/>
    <w:lvl w:ilvl="0" w:tplc="18305F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D264C"/>
    <w:multiLevelType w:val="hybridMultilevel"/>
    <w:tmpl w:val="F6E2F4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C2A70"/>
    <w:multiLevelType w:val="hybridMultilevel"/>
    <w:tmpl w:val="80967BAC"/>
    <w:lvl w:ilvl="0" w:tplc="D8F863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D20E5"/>
    <w:multiLevelType w:val="hybridMultilevel"/>
    <w:tmpl w:val="2132F4DE"/>
    <w:lvl w:ilvl="0" w:tplc="80721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A7C41"/>
    <w:multiLevelType w:val="hybridMultilevel"/>
    <w:tmpl w:val="48986010"/>
    <w:lvl w:ilvl="0" w:tplc="5BA41B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240A5"/>
    <w:multiLevelType w:val="hybridMultilevel"/>
    <w:tmpl w:val="4E50A0DC"/>
    <w:lvl w:ilvl="0" w:tplc="5AFCF4BA">
      <w:start w:val="7"/>
      <w:numFmt w:val="bullet"/>
      <w:lvlText w:val="-"/>
      <w:lvlJc w:val="left"/>
      <w:pPr>
        <w:ind w:left="435" w:hanging="360"/>
      </w:pPr>
      <w:rPr>
        <w:rFonts w:ascii="Calibri Light" w:eastAsiaTheme="majorEastAsia" w:hAnsi="Calibri Ligh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4759747F"/>
    <w:multiLevelType w:val="hybridMultilevel"/>
    <w:tmpl w:val="13EA6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0C62"/>
    <w:multiLevelType w:val="hybridMultilevel"/>
    <w:tmpl w:val="5CB63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21FF0"/>
    <w:multiLevelType w:val="hybridMultilevel"/>
    <w:tmpl w:val="C69E18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06488"/>
    <w:multiLevelType w:val="hybridMultilevel"/>
    <w:tmpl w:val="0F404A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F328A"/>
    <w:multiLevelType w:val="hybridMultilevel"/>
    <w:tmpl w:val="C4E053B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16440"/>
    <w:multiLevelType w:val="hybridMultilevel"/>
    <w:tmpl w:val="049A069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3459E"/>
    <w:multiLevelType w:val="hybridMultilevel"/>
    <w:tmpl w:val="02166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271FB"/>
    <w:multiLevelType w:val="hybridMultilevel"/>
    <w:tmpl w:val="9A146500"/>
    <w:lvl w:ilvl="0" w:tplc="01C07C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97D78"/>
    <w:multiLevelType w:val="hybridMultilevel"/>
    <w:tmpl w:val="E3FCDF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96183"/>
    <w:multiLevelType w:val="hybridMultilevel"/>
    <w:tmpl w:val="4C061342"/>
    <w:lvl w:ilvl="0" w:tplc="0980B9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A5935"/>
    <w:multiLevelType w:val="hybridMultilevel"/>
    <w:tmpl w:val="20969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8261C"/>
    <w:multiLevelType w:val="hybridMultilevel"/>
    <w:tmpl w:val="5B0EC4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821EB"/>
    <w:multiLevelType w:val="hybridMultilevel"/>
    <w:tmpl w:val="D88285AA"/>
    <w:lvl w:ilvl="0" w:tplc="2DEE6490">
      <w:start w:val="1"/>
      <w:numFmt w:val="decimal"/>
      <w:pStyle w:val="Heading3"/>
      <w:lvlText w:val="%1."/>
      <w:lvlJc w:val="left"/>
      <w:pPr>
        <w:ind w:left="72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119BC"/>
    <w:multiLevelType w:val="hybridMultilevel"/>
    <w:tmpl w:val="921234AE"/>
    <w:lvl w:ilvl="0" w:tplc="7EA4EB56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09641">
    <w:abstractNumId w:val="28"/>
  </w:num>
  <w:num w:numId="2" w16cid:durableId="1433629378">
    <w:abstractNumId w:val="11"/>
  </w:num>
  <w:num w:numId="3" w16cid:durableId="12653012">
    <w:abstractNumId w:val="8"/>
  </w:num>
  <w:num w:numId="4" w16cid:durableId="555244422">
    <w:abstractNumId w:val="7"/>
  </w:num>
  <w:num w:numId="5" w16cid:durableId="824127501">
    <w:abstractNumId w:val="24"/>
  </w:num>
  <w:num w:numId="6" w16cid:durableId="71705366">
    <w:abstractNumId w:val="4"/>
  </w:num>
  <w:num w:numId="7" w16cid:durableId="355273288">
    <w:abstractNumId w:val="29"/>
  </w:num>
  <w:num w:numId="8" w16cid:durableId="1702584808">
    <w:abstractNumId w:val="14"/>
  </w:num>
  <w:num w:numId="9" w16cid:durableId="291445436">
    <w:abstractNumId w:val="34"/>
  </w:num>
  <w:num w:numId="10" w16cid:durableId="959603393">
    <w:abstractNumId w:val="23"/>
  </w:num>
  <w:num w:numId="11" w16cid:durableId="41878521">
    <w:abstractNumId w:val="35"/>
  </w:num>
  <w:num w:numId="12" w16cid:durableId="195435815">
    <w:abstractNumId w:val="15"/>
  </w:num>
  <w:num w:numId="13" w16cid:durableId="1960335597">
    <w:abstractNumId w:val="1"/>
  </w:num>
  <w:num w:numId="14" w16cid:durableId="1033117913">
    <w:abstractNumId w:val="10"/>
  </w:num>
  <w:num w:numId="15" w16cid:durableId="508104658">
    <w:abstractNumId w:val="13"/>
  </w:num>
  <w:num w:numId="16" w16cid:durableId="1786729882">
    <w:abstractNumId w:val="20"/>
  </w:num>
  <w:num w:numId="17" w16cid:durableId="2127501461">
    <w:abstractNumId w:val="36"/>
  </w:num>
  <w:num w:numId="18" w16cid:durableId="1192106315">
    <w:abstractNumId w:val="38"/>
  </w:num>
  <w:num w:numId="19" w16cid:durableId="635574334">
    <w:abstractNumId w:val="25"/>
  </w:num>
  <w:num w:numId="20" w16cid:durableId="1182937060">
    <w:abstractNumId w:val="37"/>
  </w:num>
  <w:num w:numId="21" w16cid:durableId="1863393359">
    <w:abstractNumId w:val="21"/>
  </w:num>
  <w:num w:numId="22" w16cid:durableId="682824911">
    <w:abstractNumId w:val="33"/>
  </w:num>
  <w:num w:numId="23" w16cid:durableId="86312648">
    <w:abstractNumId w:val="30"/>
  </w:num>
  <w:num w:numId="24" w16cid:durableId="1336617514">
    <w:abstractNumId w:val="31"/>
  </w:num>
  <w:num w:numId="25" w16cid:durableId="970015518">
    <w:abstractNumId w:val="19"/>
  </w:num>
  <w:num w:numId="26" w16cid:durableId="526678328">
    <w:abstractNumId w:val="27"/>
  </w:num>
  <w:num w:numId="27" w16cid:durableId="845897659">
    <w:abstractNumId w:val="5"/>
  </w:num>
  <w:num w:numId="28" w16cid:durableId="1220362672">
    <w:abstractNumId w:val="3"/>
  </w:num>
  <w:num w:numId="29" w16cid:durableId="1283683634">
    <w:abstractNumId w:val="12"/>
  </w:num>
  <w:num w:numId="30" w16cid:durableId="1064067964">
    <w:abstractNumId w:val="16"/>
  </w:num>
  <w:num w:numId="31" w16cid:durableId="986478065">
    <w:abstractNumId w:val="32"/>
  </w:num>
  <w:num w:numId="32" w16cid:durableId="2130278507">
    <w:abstractNumId w:val="39"/>
  </w:num>
  <w:num w:numId="33" w16cid:durableId="1979604579">
    <w:abstractNumId w:val="22"/>
  </w:num>
  <w:num w:numId="34" w16cid:durableId="843203554">
    <w:abstractNumId w:val="17"/>
  </w:num>
  <w:num w:numId="35" w16cid:durableId="1794446590">
    <w:abstractNumId w:val="0"/>
  </w:num>
  <w:num w:numId="36" w16cid:durableId="582031177">
    <w:abstractNumId w:val="6"/>
  </w:num>
  <w:num w:numId="37" w16cid:durableId="693848077">
    <w:abstractNumId w:val="9"/>
  </w:num>
  <w:num w:numId="38" w16cid:durableId="1112553395">
    <w:abstractNumId w:val="18"/>
  </w:num>
  <w:num w:numId="39" w16cid:durableId="585924299">
    <w:abstractNumId w:val="2"/>
  </w:num>
  <w:num w:numId="40" w16cid:durableId="6482907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6D"/>
    <w:rsid w:val="000001CB"/>
    <w:rsid w:val="00000EE3"/>
    <w:rsid w:val="0000106C"/>
    <w:rsid w:val="000011BE"/>
    <w:rsid w:val="000015FD"/>
    <w:rsid w:val="00001F87"/>
    <w:rsid w:val="0000205F"/>
    <w:rsid w:val="00002BE9"/>
    <w:rsid w:val="00003920"/>
    <w:rsid w:val="00005566"/>
    <w:rsid w:val="00005688"/>
    <w:rsid w:val="00006ED5"/>
    <w:rsid w:val="00007E63"/>
    <w:rsid w:val="000110C5"/>
    <w:rsid w:val="00012181"/>
    <w:rsid w:val="00012745"/>
    <w:rsid w:val="00013D50"/>
    <w:rsid w:val="00015D25"/>
    <w:rsid w:val="000166A0"/>
    <w:rsid w:val="00016DB7"/>
    <w:rsid w:val="000170E4"/>
    <w:rsid w:val="000172CF"/>
    <w:rsid w:val="000173A3"/>
    <w:rsid w:val="000204AC"/>
    <w:rsid w:val="000204E2"/>
    <w:rsid w:val="0002056C"/>
    <w:rsid w:val="00021F6E"/>
    <w:rsid w:val="00023372"/>
    <w:rsid w:val="00023686"/>
    <w:rsid w:val="0002386E"/>
    <w:rsid w:val="00024400"/>
    <w:rsid w:val="00025734"/>
    <w:rsid w:val="00025974"/>
    <w:rsid w:val="0002669B"/>
    <w:rsid w:val="00031390"/>
    <w:rsid w:val="0003202C"/>
    <w:rsid w:val="0003213D"/>
    <w:rsid w:val="00034D2A"/>
    <w:rsid w:val="00035259"/>
    <w:rsid w:val="0003542B"/>
    <w:rsid w:val="00035A17"/>
    <w:rsid w:val="000363A6"/>
    <w:rsid w:val="000372BC"/>
    <w:rsid w:val="00037704"/>
    <w:rsid w:val="00040193"/>
    <w:rsid w:val="0004078E"/>
    <w:rsid w:val="0004214B"/>
    <w:rsid w:val="0004243C"/>
    <w:rsid w:val="00042A94"/>
    <w:rsid w:val="0004392B"/>
    <w:rsid w:val="0004395B"/>
    <w:rsid w:val="00043B19"/>
    <w:rsid w:val="00043E2C"/>
    <w:rsid w:val="000459B1"/>
    <w:rsid w:val="00050D49"/>
    <w:rsid w:val="00050DAD"/>
    <w:rsid w:val="00051970"/>
    <w:rsid w:val="00053068"/>
    <w:rsid w:val="000539DB"/>
    <w:rsid w:val="00055654"/>
    <w:rsid w:val="00057AFC"/>
    <w:rsid w:val="00060B08"/>
    <w:rsid w:val="000610F0"/>
    <w:rsid w:val="00065730"/>
    <w:rsid w:val="00066564"/>
    <w:rsid w:val="000702C8"/>
    <w:rsid w:val="00070DE3"/>
    <w:rsid w:val="0007149F"/>
    <w:rsid w:val="000723F4"/>
    <w:rsid w:val="00072550"/>
    <w:rsid w:val="00073914"/>
    <w:rsid w:val="0007507B"/>
    <w:rsid w:val="0007600B"/>
    <w:rsid w:val="00076791"/>
    <w:rsid w:val="000767E3"/>
    <w:rsid w:val="00076A33"/>
    <w:rsid w:val="0007714B"/>
    <w:rsid w:val="000801B9"/>
    <w:rsid w:val="000801DC"/>
    <w:rsid w:val="00080C1B"/>
    <w:rsid w:val="00080F72"/>
    <w:rsid w:val="00082301"/>
    <w:rsid w:val="000828CF"/>
    <w:rsid w:val="00082C19"/>
    <w:rsid w:val="00082E48"/>
    <w:rsid w:val="000834F0"/>
    <w:rsid w:val="00083867"/>
    <w:rsid w:val="00084778"/>
    <w:rsid w:val="00084BB4"/>
    <w:rsid w:val="00084E94"/>
    <w:rsid w:val="00086692"/>
    <w:rsid w:val="00086D3C"/>
    <w:rsid w:val="00087736"/>
    <w:rsid w:val="00090CFE"/>
    <w:rsid w:val="00090E28"/>
    <w:rsid w:val="00091D4C"/>
    <w:rsid w:val="000920A7"/>
    <w:rsid w:val="00092D16"/>
    <w:rsid w:val="00094DB0"/>
    <w:rsid w:val="0009556D"/>
    <w:rsid w:val="00095BF6"/>
    <w:rsid w:val="00096C2E"/>
    <w:rsid w:val="00096D7B"/>
    <w:rsid w:val="00097960"/>
    <w:rsid w:val="00097C3E"/>
    <w:rsid w:val="000A115A"/>
    <w:rsid w:val="000A2CE6"/>
    <w:rsid w:val="000A3DD7"/>
    <w:rsid w:val="000A5B26"/>
    <w:rsid w:val="000A62B4"/>
    <w:rsid w:val="000A65D7"/>
    <w:rsid w:val="000A7001"/>
    <w:rsid w:val="000A7450"/>
    <w:rsid w:val="000B14CC"/>
    <w:rsid w:val="000B257B"/>
    <w:rsid w:val="000B2B68"/>
    <w:rsid w:val="000B2E89"/>
    <w:rsid w:val="000B38F2"/>
    <w:rsid w:val="000B3C0E"/>
    <w:rsid w:val="000B41CB"/>
    <w:rsid w:val="000B527D"/>
    <w:rsid w:val="000B55A8"/>
    <w:rsid w:val="000B5DCD"/>
    <w:rsid w:val="000B6284"/>
    <w:rsid w:val="000B6A33"/>
    <w:rsid w:val="000B6BBB"/>
    <w:rsid w:val="000B6C0A"/>
    <w:rsid w:val="000B6E77"/>
    <w:rsid w:val="000B7B1A"/>
    <w:rsid w:val="000B7E75"/>
    <w:rsid w:val="000C057C"/>
    <w:rsid w:val="000C1209"/>
    <w:rsid w:val="000C1921"/>
    <w:rsid w:val="000C1B6D"/>
    <w:rsid w:val="000C1C11"/>
    <w:rsid w:val="000C2CE9"/>
    <w:rsid w:val="000C37E0"/>
    <w:rsid w:val="000C402F"/>
    <w:rsid w:val="000C537D"/>
    <w:rsid w:val="000C5739"/>
    <w:rsid w:val="000C6476"/>
    <w:rsid w:val="000C694C"/>
    <w:rsid w:val="000C6B7F"/>
    <w:rsid w:val="000C6D4F"/>
    <w:rsid w:val="000C6E1F"/>
    <w:rsid w:val="000D0A95"/>
    <w:rsid w:val="000D0C9A"/>
    <w:rsid w:val="000D1910"/>
    <w:rsid w:val="000D1F3C"/>
    <w:rsid w:val="000D20AC"/>
    <w:rsid w:val="000D288C"/>
    <w:rsid w:val="000D7349"/>
    <w:rsid w:val="000E0CBE"/>
    <w:rsid w:val="000E0CE4"/>
    <w:rsid w:val="000E1E98"/>
    <w:rsid w:val="000E39C9"/>
    <w:rsid w:val="000E44B5"/>
    <w:rsid w:val="000E450B"/>
    <w:rsid w:val="000E4798"/>
    <w:rsid w:val="000E4FE2"/>
    <w:rsid w:val="000E62B4"/>
    <w:rsid w:val="000E6623"/>
    <w:rsid w:val="000E745B"/>
    <w:rsid w:val="000E7528"/>
    <w:rsid w:val="000E7F6E"/>
    <w:rsid w:val="000F124E"/>
    <w:rsid w:val="000F4179"/>
    <w:rsid w:val="000F478A"/>
    <w:rsid w:val="000F59D0"/>
    <w:rsid w:val="000F72DE"/>
    <w:rsid w:val="000F7F66"/>
    <w:rsid w:val="0010112F"/>
    <w:rsid w:val="00101133"/>
    <w:rsid w:val="001012EB"/>
    <w:rsid w:val="0010174E"/>
    <w:rsid w:val="0010270F"/>
    <w:rsid w:val="00102FB6"/>
    <w:rsid w:val="0010336E"/>
    <w:rsid w:val="00106481"/>
    <w:rsid w:val="001069C2"/>
    <w:rsid w:val="001076E1"/>
    <w:rsid w:val="0011103F"/>
    <w:rsid w:val="00111857"/>
    <w:rsid w:val="00113C19"/>
    <w:rsid w:val="00113CAD"/>
    <w:rsid w:val="001153F3"/>
    <w:rsid w:val="00115C87"/>
    <w:rsid w:val="00115DEA"/>
    <w:rsid w:val="001160AA"/>
    <w:rsid w:val="001165C5"/>
    <w:rsid w:val="001166B2"/>
    <w:rsid w:val="001169A7"/>
    <w:rsid w:val="00116A37"/>
    <w:rsid w:val="00121A36"/>
    <w:rsid w:val="001229F4"/>
    <w:rsid w:val="00123038"/>
    <w:rsid w:val="001234D1"/>
    <w:rsid w:val="00123E9F"/>
    <w:rsid w:val="00124E48"/>
    <w:rsid w:val="00124E99"/>
    <w:rsid w:val="00124F73"/>
    <w:rsid w:val="00125485"/>
    <w:rsid w:val="00125BA3"/>
    <w:rsid w:val="00127202"/>
    <w:rsid w:val="001277C2"/>
    <w:rsid w:val="001278C2"/>
    <w:rsid w:val="00130EEF"/>
    <w:rsid w:val="00131A85"/>
    <w:rsid w:val="00131B5F"/>
    <w:rsid w:val="00132D64"/>
    <w:rsid w:val="001343C7"/>
    <w:rsid w:val="001344C9"/>
    <w:rsid w:val="00135ECB"/>
    <w:rsid w:val="00136020"/>
    <w:rsid w:val="00136EED"/>
    <w:rsid w:val="00137FB9"/>
    <w:rsid w:val="00142BF4"/>
    <w:rsid w:val="001433F1"/>
    <w:rsid w:val="00143498"/>
    <w:rsid w:val="00143B5F"/>
    <w:rsid w:val="00143BDA"/>
    <w:rsid w:val="00144E22"/>
    <w:rsid w:val="001465FD"/>
    <w:rsid w:val="00150A70"/>
    <w:rsid w:val="00150CEA"/>
    <w:rsid w:val="00151730"/>
    <w:rsid w:val="001517FA"/>
    <w:rsid w:val="00152C0F"/>
    <w:rsid w:val="00153B78"/>
    <w:rsid w:val="00153E8B"/>
    <w:rsid w:val="00154340"/>
    <w:rsid w:val="00155116"/>
    <w:rsid w:val="00156F27"/>
    <w:rsid w:val="00157B1F"/>
    <w:rsid w:val="00157EC1"/>
    <w:rsid w:val="0016048C"/>
    <w:rsid w:val="00161845"/>
    <w:rsid w:val="001618C8"/>
    <w:rsid w:val="00162D68"/>
    <w:rsid w:val="001630EF"/>
    <w:rsid w:val="00164164"/>
    <w:rsid w:val="001648EE"/>
    <w:rsid w:val="00165AAD"/>
    <w:rsid w:val="00165CCA"/>
    <w:rsid w:val="00166544"/>
    <w:rsid w:val="00166598"/>
    <w:rsid w:val="00166BBB"/>
    <w:rsid w:val="001677C5"/>
    <w:rsid w:val="00170DC5"/>
    <w:rsid w:val="001755B0"/>
    <w:rsid w:val="00175CD0"/>
    <w:rsid w:val="001766F7"/>
    <w:rsid w:val="0017689C"/>
    <w:rsid w:val="00176D6B"/>
    <w:rsid w:val="0017737E"/>
    <w:rsid w:val="00177C10"/>
    <w:rsid w:val="0018177A"/>
    <w:rsid w:val="001825D4"/>
    <w:rsid w:val="001908A3"/>
    <w:rsid w:val="001909E1"/>
    <w:rsid w:val="00190B20"/>
    <w:rsid w:val="00191D83"/>
    <w:rsid w:val="0019203A"/>
    <w:rsid w:val="001924A7"/>
    <w:rsid w:val="00192518"/>
    <w:rsid w:val="00192575"/>
    <w:rsid w:val="00193D18"/>
    <w:rsid w:val="00196878"/>
    <w:rsid w:val="00196CD5"/>
    <w:rsid w:val="00197673"/>
    <w:rsid w:val="0019784D"/>
    <w:rsid w:val="001A05C3"/>
    <w:rsid w:val="001A06E8"/>
    <w:rsid w:val="001A10C5"/>
    <w:rsid w:val="001A218F"/>
    <w:rsid w:val="001A3CEA"/>
    <w:rsid w:val="001A46B6"/>
    <w:rsid w:val="001A49AE"/>
    <w:rsid w:val="001A4EE5"/>
    <w:rsid w:val="001A5218"/>
    <w:rsid w:val="001A5962"/>
    <w:rsid w:val="001A707D"/>
    <w:rsid w:val="001A7A7A"/>
    <w:rsid w:val="001B0945"/>
    <w:rsid w:val="001B130B"/>
    <w:rsid w:val="001B159F"/>
    <w:rsid w:val="001B1F9A"/>
    <w:rsid w:val="001B202D"/>
    <w:rsid w:val="001B29D4"/>
    <w:rsid w:val="001B333B"/>
    <w:rsid w:val="001B4B00"/>
    <w:rsid w:val="001B4B08"/>
    <w:rsid w:val="001B726E"/>
    <w:rsid w:val="001B77C1"/>
    <w:rsid w:val="001B7D17"/>
    <w:rsid w:val="001C0330"/>
    <w:rsid w:val="001C07E4"/>
    <w:rsid w:val="001C1672"/>
    <w:rsid w:val="001C1801"/>
    <w:rsid w:val="001C1F09"/>
    <w:rsid w:val="001C2E76"/>
    <w:rsid w:val="001C4952"/>
    <w:rsid w:val="001C5EA3"/>
    <w:rsid w:val="001D17AA"/>
    <w:rsid w:val="001D372A"/>
    <w:rsid w:val="001D4634"/>
    <w:rsid w:val="001D53BA"/>
    <w:rsid w:val="001D5CD4"/>
    <w:rsid w:val="001E0179"/>
    <w:rsid w:val="001E02FA"/>
    <w:rsid w:val="001E0F71"/>
    <w:rsid w:val="001E1FC8"/>
    <w:rsid w:val="001E23E2"/>
    <w:rsid w:val="001E5932"/>
    <w:rsid w:val="001E5E2E"/>
    <w:rsid w:val="001E72D9"/>
    <w:rsid w:val="001E7BBA"/>
    <w:rsid w:val="001F00BB"/>
    <w:rsid w:val="001F1A24"/>
    <w:rsid w:val="001F1EE7"/>
    <w:rsid w:val="001F25DC"/>
    <w:rsid w:val="001F2BA2"/>
    <w:rsid w:val="001F347D"/>
    <w:rsid w:val="001F55A4"/>
    <w:rsid w:val="001F6593"/>
    <w:rsid w:val="001F66DC"/>
    <w:rsid w:val="00200367"/>
    <w:rsid w:val="002008A3"/>
    <w:rsid w:val="002008EB"/>
    <w:rsid w:val="00201A46"/>
    <w:rsid w:val="00201E7F"/>
    <w:rsid w:val="002024FC"/>
    <w:rsid w:val="0020273C"/>
    <w:rsid w:val="00204BAA"/>
    <w:rsid w:val="00204C5A"/>
    <w:rsid w:val="00205111"/>
    <w:rsid w:val="00205BCB"/>
    <w:rsid w:val="00206235"/>
    <w:rsid w:val="0020640A"/>
    <w:rsid w:val="00207607"/>
    <w:rsid w:val="0020764E"/>
    <w:rsid w:val="00207957"/>
    <w:rsid w:val="00214C07"/>
    <w:rsid w:val="00215BE4"/>
    <w:rsid w:val="00215E5B"/>
    <w:rsid w:val="00220AAC"/>
    <w:rsid w:val="00220C49"/>
    <w:rsid w:val="00220E1C"/>
    <w:rsid w:val="002224C1"/>
    <w:rsid w:val="00222AF4"/>
    <w:rsid w:val="0022317D"/>
    <w:rsid w:val="0022432E"/>
    <w:rsid w:val="00224872"/>
    <w:rsid w:val="002251F1"/>
    <w:rsid w:val="00226245"/>
    <w:rsid w:val="00226529"/>
    <w:rsid w:val="00230270"/>
    <w:rsid w:val="00230647"/>
    <w:rsid w:val="00230EF1"/>
    <w:rsid w:val="0023196D"/>
    <w:rsid w:val="002338B8"/>
    <w:rsid w:val="002347E5"/>
    <w:rsid w:val="00235695"/>
    <w:rsid w:val="00235882"/>
    <w:rsid w:val="00235982"/>
    <w:rsid w:val="0023720A"/>
    <w:rsid w:val="00237BB0"/>
    <w:rsid w:val="0024061F"/>
    <w:rsid w:val="00240A9E"/>
    <w:rsid w:val="00240C4A"/>
    <w:rsid w:val="002415E6"/>
    <w:rsid w:val="00241821"/>
    <w:rsid w:val="00242E5E"/>
    <w:rsid w:val="00242F29"/>
    <w:rsid w:val="00243B7D"/>
    <w:rsid w:val="00244826"/>
    <w:rsid w:val="00244A9D"/>
    <w:rsid w:val="00245DFA"/>
    <w:rsid w:val="00246477"/>
    <w:rsid w:val="0024701D"/>
    <w:rsid w:val="00247B85"/>
    <w:rsid w:val="00247CE7"/>
    <w:rsid w:val="002503A2"/>
    <w:rsid w:val="00250972"/>
    <w:rsid w:val="00251BEC"/>
    <w:rsid w:val="00252180"/>
    <w:rsid w:val="0025221A"/>
    <w:rsid w:val="00252916"/>
    <w:rsid w:val="00252E62"/>
    <w:rsid w:val="002554A4"/>
    <w:rsid w:val="00257241"/>
    <w:rsid w:val="00257B92"/>
    <w:rsid w:val="002600DA"/>
    <w:rsid w:val="0026104B"/>
    <w:rsid w:val="00261969"/>
    <w:rsid w:val="00261C6A"/>
    <w:rsid w:val="0026204F"/>
    <w:rsid w:val="0026242A"/>
    <w:rsid w:val="0026245D"/>
    <w:rsid w:val="00263558"/>
    <w:rsid w:val="00264447"/>
    <w:rsid w:val="002669B9"/>
    <w:rsid w:val="00267C2D"/>
    <w:rsid w:val="00271251"/>
    <w:rsid w:val="002713D1"/>
    <w:rsid w:val="00271C28"/>
    <w:rsid w:val="0027329B"/>
    <w:rsid w:val="002746C2"/>
    <w:rsid w:val="00276504"/>
    <w:rsid w:val="00277362"/>
    <w:rsid w:val="00277AB6"/>
    <w:rsid w:val="00277E46"/>
    <w:rsid w:val="00280A41"/>
    <w:rsid w:val="002815FC"/>
    <w:rsid w:val="00282996"/>
    <w:rsid w:val="002841D4"/>
    <w:rsid w:val="00285539"/>
    <w:rsid w:val="002857E0"/>
    <w:rsid w:val="00286F0F"/>
    <w:rsid w:val="00287BA9"/>
    <w:rsid w:val="0029035D"/>
    <w:rsid w:val="002903D9"/>
    <w:rsid w:val="00290B10"/>
    <w:rsid w:val="002921C2"/>
    <w:rsid w:val="002934D6"/>
    <w:rsid w:val="0029433F"/>
    <w:rsid w:val="00294B79"/>
    <w:rsid w:val="0029518C"/>
    <w:rsid w:val="00296D39"/>
    <w:rsid w:val="00297418"/>
    <w:rsid w:val="00297F1C"/>
    <w:rsid w:val="002A0E36"/>
    <w:rsid w:val="002A118E"/>
    <w:rsid w:val="002A30FA"/>
    <w:rsid w:val="002A36DA"/>
    <w:rsid w:val="002A4F29"/>
    <w:rsid w:val="002A5231"/>
    <w:rsid w:val="002A5297"/>
    <w:rsid w:val="002A7C4D"/>
    <w:rsid w:val="002B09AF"/>
    <w:rsid w:val="002B119F"/>
    <w:rsid w:val="002B1A2E"/>
    <w:rsid w:val="002B2544"/>
    <w:rsid w:val="002B34F1"/>
    <w:rsid w:val="002B3671"/>
    <w:rsid w:val="002B464D"/>
    <w:rsid w:val="002B4D3C"/>
    <w:rsid w:val="002B533E"/>
    <w:rsid w:val="002B5414"/>
    <w:rsid w:val="002B7A49"/>
    <w:rsid w:val="002B7FF5"/>
    <w:rsid w:val="002C0882"/>
    <w:rsid w:val="002C0B6E"/>
    <w:rsid w:val="002C1403"/>
    <w:rsid w:val="002C14F8"/>
    <w:rsid w:val="002C1B40"/>
    <w:rsid w:val="002C1CF7"/>
    <w:rsid w:val="002C220D"/>
    <w:rsid w:val="002C35A6"/>
    <w:rsid w:val="002C4803"/>
    <w:rsid w:val="002C579C"/>
    <w:rsid w:val="002C665E"/>
    <w:rsid w:val="002C7DC9"/>
    <w:rsid w:val="002D084B"/>
    <w:rsid w:val="002D0B99"/>
    <w:rsid w:val="002D1A43"/>
    <w:rsid w:val="002D22C2"/>
    <w:rsid w:val="002D4872"/>
    <w:rsid w:val="002D4912"/>
    <w:rsid w:val="002D494C"/>
    <w:rsid w:val="002D73C3"/>
    <w:rsid w:val="002D73FD"/>
    <w:rsid w:val="002D774F"/>
    <w:rsid w:val="002E00DE"/>
    <w:rsid w:val="002E1AC2"/>
    <w:rsid w:val="002E3433"/>
    <w:rsid w:val="002E3771"/>
    <w:rsid w:val="002E3952"/>
    <w:rsid w:val="002E63E5"/>
    <w:rsid w:val="002E65C8"/>
    <w:rsid w:val="002E6976"/>
    <w:rsid w:val="002F024B"/>
    <w:rsid w:val="002F1023"/>
    <w:rsid w:val="002F10F3"/>
    <w:rsid w:val="002F17FE"/>
    <w:rsid w:val="002F1F40"/>
    <w:rsid w:val="002F360D"/>
    <w:rsid w:val="002F473C"/>
    <w:rsid w:val="002F6C00"/>
    <w:rsid w:val="002F6F91"/>
    <w:rsid w:val="002F78D6"/>
    <w:rsid w:val="00301769"/>
    <w:rsid w:val="00301A90"/>
    <w:rsid w:val="003039F3"/>
    <w:rsid w:val="00304AEE"/>
    <w:rsid w:val="00306786"/>
    <w:rsid w:val="00310263"/>
    <w:rsid w:val="00310E9A"/>
    <w:rsid w:val="003115AD"/>
    <w:rsid w:val="00313A8F"/>
    <w:rsid w:val="00314058"/>
    <w:rsid w:val="003141B2"/>
    <w:rsid w:val="00315537"/>
    <w:rsid w:val="003155E4"/>
    <w:rsid w:val="00315A40"/>
    <w:rsid w:val="00316201"/>
    <w:rsid w:val="003178E5"/>
    <w:rsid w:val="00320AEE"/>
    <w:rsid w:val="003211FF"/>
    <w:rsid w:val="00321AD3"/>
    <w:rsid w:val="00321F2C"/>
    <w:rsid w:val="00322547"/>
    <w:rsid w:val="00322A3B"/>
    <w:rsid w:val="00323090"/>
    <w:rsid w:val="003235D4"/>
    <w:rsid w:val="0032429D"/>
    <w:rsid w:val="00324B1D"/>
    <w:rsid w:val="003255E6"/>
    <w:rsid w:val="003258F6"/>
    <w:rsid w:val="0032626B"/>
    <w:rsid w:val="0032764A"/>
    <w:rsid w:val="00327B1E"/>
    <w:rsid w:val="0033059E"/>
    <w:rsid w:val="00334B78"/>
    <w:rsid w:val="00334E1A"/>
    <w:rsid w:val="00335E7A"/>
    <w:rsid w:val="00336FFA"/>
    <w:rsid w:val="00340DCD"/>
    <w:rsid w:val="00341B01"/>
    <w:rsid w:val="00342E65"/>
    <w:rsid w:val="00343ECE"/>
    <w:rsid w:val="00344CAF"/>
    <w:rsid w:val="00345E87"/>
    <w:rsid w:val="0035023C"/>
    <w:rsid w:val="003503A3"/>
    <w:rsid w:val="00351A27"/>
    <w:rsid w:val="00351B06"/>
    <w:rsid w:val="00352317"/>
    <w:rsid w:val="0035239C"/>
    <w:rsid w:val="0035294B"/>
    <w:rsid w:val="00353083"/>
    <w:rsid w:val="0035378F"/>
    <w:rsid w:val="0035399E"/>
    <w:rsid w:val="00353AFD"/>
    <w:rsid w:val="00354FAC"/>
    <w:rsid w:val="00355A19"/>
    <w:rsid w:val="00355CC5"/>
    <w:rsid w:val="00355D5A"/>
    <w:rsid w:val="003561DF"/>
    <w:rsid w:val="0035668C"/>
    <w:rsid w:val="0035677A"/>
    <w:rsid w:val="00356A38"/>
    <w:rsid w:val="00357C57"/>
    <w:rsid w:val="003606DA"/>
    <w:rsid w:val="003631D9"/>
    <w:rsid w:val="00363263"/>
    <w:rsid w:val="003634D4"/>
    <w:rsid w:val="003635E0"/>
    <w:rsid w:val="003642F3"/>
    <w:rsid w:val="00364343"/>
    <w:rsid w:val="00364347"/>
    <w:rsid w:val="003647A2"/>
    <w:rsid w:val="0036556F"/>
    <w:rsid w:val="003664AC"/>
    <w:rsid w:val="00366F8D"/>
    <w:rsid w:val="003705A3"/>
    <w:rsid w:val="003705A7"/>
    <w:rsid w:val="00371B30"/>
    <w:rsid w:val="003721AF"/>
    <w:rsid w:val="0037391F"/>
    <w:rsid w:val="00374409"/>
    <w:rsid w:val="00374898"/>
    <w:rsid w:val="00375F22"/>
    <w:rsid w:val="00377121"/>
    <w:rsid w:val="003774AA"/>
    <w:rsid w:val="003776D7"/>
    <w:rsid w:val="003825F9"/>
    <w:rsid w:val="003826BB"/>
    <w:rsid w:val="00384485"/>
    <w:rsid w:val="00385C9D"/>
    <w:rsid w:val="0038672B"/>
    <w:rsid w:val="003867A1"/>
    <w:rsid w:val="00386B33"/>
    <w:rsid w:val="00386B3E"/>
    <w:rsid w:val="00387175"/>
    <w:rsid w:val="00387AC6"/>
    <w:rsid w:val="003904BE"/>
    <w:rsid w:val="00391693"/>
    <w:rsid w:val="00391D8D"/>
    <w:rsid w:val="0039221C"/>
    <w:rsid w:val="0039237D"/>
    <w:rsid w:val="00392F18"/>
    <w:rsid w:val="0039304A"/>
    <w:rsid w:val="0039356E"/>
    <w:rsid w:val="00394F3A"/>
    <w:rsid w:val="00395E98"/>
    <w:rsid w:val="003960B0"/>
    <w:rsid w:val="00396160"/>
    <w:rsid w:val="00396664"/>
    <w:rsid w:val="00397AB3"/>
    <w:rsid w:val="00397EDB"/>
    <w:rsid w:val="003A077E"/>
    <w:rsid w:val="003A0ACB"/>
    <w:rsid w:val="003A1285"/>
    <w:rsid w:val="003A2972"/>
    <w:rsid w:val="003A2C59"/>
    <w:rsid w:val="003A41F2"/>
    <w:rsid w:val="003A4968"/>
    <w:rsid w:val="003A4E23"/>
    <w:rsid w:val="003A4FF3"/>
    <w:rsid w:val="003A59FB"/>
    <w:rsid w:val="003A5D7E"/>
    <w:rsid w:val="003A631C"/>
    <w:rsid w:val="003B0318"/>
    <w:rsid w:val="003B0B0F"/>
    <w:rsid w:val="003B1622"/>
    <w:rsid w:val="003B4A2E"/>
    <w:rsid w:val="003B4D68"/>
    <w:rsid w:val="003B50D3"/>
    <w:rsid w:val="003B57CC"/>
    <w:rsid w:val="003B5814"/>
    <w:rsid w:val="003B6382"/>
    <w:rsid w:val="003B6CF7"/>
    <w:rsid w:val="003B77B5"/>
    <w:rsid w:val="003B7908"/>
    <w:rsid w:val="003B7939"/>
    <w:rsid w:val="003C0A54"/>
    <w:rsid w:val="003C1D08"/>
    <w:rsid w:val="003C3DAF"/>
    <w:rsid w:val="003C470A"/>
    <w:rsid w:val="003C4ACE"/>
    <w:rsid w:val="003C50B5"/>
    <w:rsid w:val="003C541F"/>
    <w:rsid w:val="003C65C2"/>
    <w:rsid w:val="003D0C5A"/>
    <w:rsid w:val="003D0E1D"/>
    <w:rsid w:val="003D12A7"/>
    <w:rsid w:val="003D1604"/>
    <w:rsid w:val="003D19E4"/>
    <w:rsid w:val="003D1BA2"/>
    <w:rsid w:val="003D226D"/>
    <w:rsid w:val="003D24C9"/>
    <w:rsid w:val="003D3C99"/>
    <w:rsid w:val="003D5CAD"/>
    <w:rsid w:val="003D639E"/>
    <w:rsid w:val="003D6D3A"/>
    <w:rsid w:val="003D6E88"/>
    <w:rsid w:val="003E047A"/>
    <w:rsid w:val="003E04B5"/>
    <w:rsid w:val="003E2120"/>
    <w:rsid w:val="003E29FB"/>
    <w:rsid w:val="003E2E60"/>
    <w:rsid w:val="003E4664"/>
    <w:rsid w:val="003E52B4"/>
    <w:rsid w:val="003E53ED"/>
    <w:rsid w:val="003E5E15"/>
    <w:rsid w:val="003E6172"/>
    <w:rsid w:val="003E66DA"/>
    <w:rsid w:val="003F1915"/>
    <w:rsid w:val="003F2D9D"/>
    <w:rsid w:val="003F364B"/>
    <w:rsid w:val="003F36A8"/>
    <w:rsid w:val="003F5F4F"/>
    <w:rsid w:val="003F61A9"/>
    <w:rsid w:val="003F70DA"/>
    <w:rsid w:val="003F7B01"/>
    <w:rsid w:val="00400548"/>
    <w:rsid w:val="00401010"/>
    <w:rsid w:val="00401D20"/>
    <w:rsid w:val="0040343F"/>
    <w:rsid w:val="00404A0E"/>
    <w:rsid w:val="004055CD"/>
    <w:rsid w:val="00405602"/>
    <w:rsid w:val="0040636C"/>
    <w:rsid w:val="0040779E"/>
    <w:rsid w:val="0040796E"/>
    <w:rsid w:val="004113D1"/>
    <w:rsid w:val="004123A4"/>
    <w:rsid w:val="00412543"/>
    <w:rsid w:val="00412A48"/>
    <w:rsid w:val="00412FB7"/>
    <w:rsid w:val="004141F7"/>
    <w:rsid w:val="00414830"/>
    <w:rsid w:val="00414DBF"/>
    <w:rsid w:val="00414EB1"/>
    <w:rsid w:val="004153B2"/>
    <w:rsid w:val="00415C6B"/>
    <w:rsid w:val="004161E9"/>
    <w:rsid w:val="00416D26"/>
    <w:rsid w:val="00416F65"/>
    <w:rsid w:val="00417039"/>
    <w:rsid w:val="00417C6E"/>
    <w:rsid w:val="00421633"/>
    <w:rsid w:val="004224AD"/>
    <w:rsid w:val="004227B9"/>
    <w:rsid w:val="00422BC2"/>
    <w:rsid w:val="00422C25"/>
    <w:rsid w:val="00423ED3"/>
    <w:rsid w:val="0042458F"/>
    <w:rsid w:val="004247AF"/>
    <w:rsid w:val="00424B9E"/>
    <w:rsid w:val="00424D4F"/>
    <w:rsid w:val="00425C17"/>
    <w:rsid w:val="00425FBA"/>
    <w:rsid w:val="00426D7E"/>
    <w:rsid w:val="00427354"/>
    <w:rsid w:val="00430C66"/>
    <w:rsid w:val="00430EC4"/>
    <w:rsid w:val="00431DDD"/>
    <w:rsid w:val="004325D3"/>
    <w:rsid w:val="00432D28"/>
    <w:rsid w:val="00433568"/>
    <w:rsid w:val="004337B8"/>
    <w:rsid w:val="00434768"/>
    <w:rsid w:val="004354D2"/>
    <w:rsid w:val="00436AC0"/>
    <w:rsid w:val="00437A3E"/>
    <w:rsid w:val="00440AFA"/>
    <w:rsid w:val="00442109"/>
    <w:rsid w:val="00442971"/>
    <w:rsid w:val="00442BD1"/>
    <w:rsid w:val="00442D1E"/>
    <w:rsid w:val="004451B7"/>
    <w:rsid w:val="00445E05"/>
    <w:rsid w:val="00446C89"/>
    <w:rsid w:val="004474B4"/>
    <w:rsid w:val="004477F3"/>
    <w:rsid w:val="00447F85"/>
    <w:rsid w:val="00447F99"/>
    <w:rsid w:val="00450413"/>
    <w:rsid w:val="0045041E"/>
    <w:rsid w:val="00452019"/>
    <w:rsid w:val="00452AEC"/>
    <w:rsid w:val="00453650"/>
    <w:rsid w:val="00453CAD"/>
    <w:rsid w:val="00454251"/>
    <w:rsid w:val="00454814"/>
    <w:rsid w:val="00456413"/>
    <w:rsid w:val="0045674D"/>
    <w:rsid w:val="00456AA8"/>
    <w:rsid w:val="00457301"/>
    <w:rsid w:val="00457885"/>
    <w:rsid w:val="00457A07"/>
    <w:rsid w:val="00457E37"/>
    <w:rsid w:val="00460A29"/>
    <w:rsid w:val="004613FD"/>
    <w:rsid w:val="004615B6"/>
    <w:rsid w:val="004635F6"/>
    <w:rsid w:val="0046432C"/>
    <w:rsid w:val="00464775"/>
    <w:rsid w:val="00464FD2"/>
    <w:rsid w:val="00465332"/>
    <w:rsid w:val="00465417"/>
    <w:rsid w:val="00465D8D"/>
    <w:rsid w:val="00466598"/>
    <w:rsid w:val="00466B75"/>
    <w:rsid w:val="00467146"/>
    <w:rsid w:val="00467CD4"/>
    <w:rsid w:val="00467F51"/>
    <w:rsid w:val="00467F8D"/>
    <w:rsid w:val="00471407"/>
    <w:rsid w:val="004718C7"/>
    <w:rsid w:val="00474AF4"/>
    <w:rsid w:val="00474CDC"/>
    <w:rsid w:val="004753A3"/>
    <w:rsid w:val="00475649"/>
    <w:rsid w:val="0047570A"/>
    <w:rsid w:val="00475ABA"/>
    <w:rsid w:val="004769E7"/>
    <w:rsid w:val="004769F8"/>
    <w:rsid w:val="00476BA3"/>
    <w:rsid w:val="00477761"/>
    <w:rsid w:val="00477A9E"/>
    <w:rsid w:val="00480581"/>
    <w:rsid w:val="00481A4A"/>
    <w:rsid w:val="00481D7A"/>
    <w:rsid w:val="00484016"/>
    <w:rsid w:val="0048549D"/>
    <w:rsid w:val="004855F1"/>
    <w:rsid w:val="00486362"/>
    <w:rsid w:val="0048756A"/>
    <w:rsid w:val="00490993"/>
    <w:rsid w:val="00491A8D"/>
    <w:rsid w:val="00491FAA"/>
    <w:rsid w:val="004922A5"/>
    <w:rsid w:val="00492D26"/>
    <w:rsid w:val="00492EC8"/>
    <w:rsid w:val="00493B15"/>
    <w:rsid w:val="00496DF9"/>
    <w:rsid w:val="00496E21"/>
    <w:rsid w:val="00497BEA"/>
    <w:rsid w:val="00497CA8"/>
    <w:rsid w:val="004A10F7"/>
    <w:rsid w:val="004A2DF6"/>
    <w:rsid w:val="004A2E78"/>
    <w:rsid w:val="004A34F9"/>
    <w:rsid w:val="004A357A"/>
    <w:rsid w:val="004A42CD"/>
    <w:rsid w:val="004A4B97"/>
    <w:rsid w:val="004A530B"/>
    <w:rsid w:val="004A6A33"/>
    <w:rsid w:val="004A6F88"/>
    <w:rsid w:val="004A73BD"/>
    <w:rsid w:val="004A7457"/>
    <w:rsid w:val="004A7547"/>
    <w:rsid w:val="004A773F"/>
    <w:rsid w:val="004A7A91"/>
    <w:rsid w:val="004B0EE2"/>
    <w:rsid w:val="004B176B"/>
    <w:rsid w:val="004B17E1"/>
    <w:rsid w:val="004B185B"/>
    <w:rsid w:val="004B1D8D"/>
    <w:rsid w:val="004B25C9"/>
    <w:rsid w:val="004B41DF"/>
    <w:rsid w:val="004B430F"/>
    <w:rsid w:val="004B4DB4"/>
    <w:rsid w:val="004B4F40"/>
    <w:rsid w:val="004B5B6A"/>
    <w:rsid w:val="004B6593"/>
    <w:rsid w:val="004B6BFA"/>
    <w:rsid w:val="004C0751"/>
    <w:rsid w:val="004C0D22"/>
    <w:rsid w:val="004C2F4B"/>
    <w:rsid w:val="004C33F4"/>
    <w:rsid w:val="004C370C"/>
    <w:rsid w:val="004C3E49"/>
    <w:rsid w:val="004C4479"/>
    <w:rsid w:val="004C5B2C"/>
    <w:rsid w:val="004C6ABD"/>
    <w:rsid w:val="004C6B0E"/>
    <w:rsid w:val="004C770B"/>
    <w:rsid w:val="004D1073"/>
    <w:rsid w:val="004D13B1"/>
    <w:rsid w:val="004D1F8B"/>
    <w:rsid w:val="004D31BC"/>
    <w:rsid w:val="004D32D0"/>
    <w:rsid w:val="004D3C45"/>
    <w:rsid w:val="004D4214"/>
    <w:rsid w:val="004D459C"/>
    <w:rsid w:val="004D6823"/>
    <w:rsid w:val="004D724C"/>
    <w:rsid w:val="004E02EA"/>
    <w:rsid w:val="004E0C98"/>
    <w:rsid w:val="004E554D"/>
    <w:rsid w:val="004E59AA"/>
    <w:rsid w:val="004E5F03"/>
    <w:rsid w:val="004E5F38"/>
    <w:rsid w:val="004E6A88"/>
    <w:rsid w:val="004E7006"/>
    <w:rsid w:val="004E75C7"/>
    <w:rsid w:val="004E7621"/>
    <w:rsid w:val="004F00F5"/>
    <w:rsid w:val="004F01F8"/>
    <w:rsid w:val="004F05FF"/>
    <w:rsid w:val="004F0A98"/>
    <w:rsid w:val="004F0BD8"/>
    <w:rsid w:val="004F0FAE"/>
    <w:rsid w:val="004F1B5B"/>
    <w:rsid w:val="004F23AE"/>
    <w:rsid w:val="004F2778"/>
    <w:rsid w:val="004F3B35"/>
    <w:rsid w:val="004F51E0"/>
    <w:rsid w:val="004F5322"/>
    <w:rsid w:val="004F7EEC"/>
    <w:rsid w:val="0050005A"/>
    <w:rsid w:val="00500503"/>
    <w:rsid w:val="00500983"/>
    <w:rsid w:val="005045E0"/>
    <w:rsid w:val="00505E9C"/>
    <w:rsid w:val="00505FCF"/>
    <w:rsid w:val="00506BFE"/>
    <w:rsid w:val="005070FD"/>
    <w:rsid w:val="00510393"/>
    <w:rsid w:val="005106C8"/>
    <w:rsid w:val="00511F19"/>
    <w:rsid w:val="0051213F"/>
    <w:rsid w:val="00513675"/>
    <w:rsid w:val="00514072"/>
    <w:rsid w:val="005148D4"/>
    <w:rsid w:val="00516C82"/>
    <w:rsid w:val="00517539"/>
    <w:rsid w:val="005178C2"/>
    <w:rsid w:val="005205FD"/>
    <w:rsid w:val="005206A1"/>
    <w:rsid w:val="005208B9"/>
    <w:rsid w:val="005209B0"/>
    <w:rsid w:val="00520AD7"/>
    <w:rsid w:val="00520DF2"/>
    <w:rsid w:val="005212E3"/>
    <w:rsid w:val="00521475"/>
    <w:rsid w:val="00523019"/>
    <w:rsid w:val="005239D3"/>
    <w:rsid w:val="00523C6C"/>
    <w:rsid w:val="00523DD9"/>
    <w:rsid w:val="00524EBE"/>
    <w:rsid w:val="005258EF"/>
    <w:rsid w:val="00526726"/>
    <w:rsid w:val="00526843"/>
    <w:rsid w:val="00527AED"/>
    <w:rsid w:val="00527C65"/>
    <w:rsid w:val="00527DCE"/>
    <w:rsid w:val="00530F22"/>
    <w:rsid w:val="0053305B"/>
    <w:rsid w:val="005334CB"/>
    <w:rsid w:val="005340C1"/>
    <w:rsid w:val="005345B4"/>
    <w:rsid w:val="00534A63"/>
    <w:rsid w:val="0053626F"/>
    <w:rsid w:val="0053648F"/>
    <w:rsid w:val="0053662D"/>
    <w:rsid w:val="00541441"/>
    <w:rsid w:val="00542B6C"/>
    <w:rsid w:val="0054367F"/>
    <w:rsid w:val="0054400E"/>
    <w:rsid w:val="00544C14"/>
    <w:rsid w:val="00545711"/>
    <w:rsid w:val="00545893"/>
    <w:rsid w:val="005460A1"/>
    <w:rsid w:val="0054636A"/>
    <w:rsid w:val="00547436"/>
    <w:rsid w:val="00550781"/>
    <w:rsid w:val="005524F0"/>
    <w:rsid w:val="005532B7"/>
    <w:rsid w:val="0055359C"/>
    <w:rsid w:val="00553681"/>
    <w:rsid w:val="005542AB"/>
    <w:rsid w:val="00555640"/>
    <w:rsid w:val="005557E1"/>
    <w:rsid w:val="0056167E"/>
    <w:rsid w:val="005616B9"/>
    <w:rsid w:val="00562A86"/>
    <w:rsid w:val="00564245"/>
    <w:rsid w:val="0056440C"/>
    <w:rsid w:val="005648A4"/>
    <w:rsid w:val="00564904"/>
    <w:rsid w:val="00565147"/>
    <w:rsid w:val="005657FF"/>
    <w:rsid w:val="005659D2"/>
    <w:rsid w:val="00566D6A"/>
    <w:rsid w:val="005678A1"/>
    <w:rsid w:val="0057088D"/>
    <w:rsid w:val="00571632"/>
    <w:rsid w:val="005721A7"/>
    <w:rsid w:val="00572A36"/>
    <w:rsid w:val="00572F36"/>
    <w:rsid w:val="005756D4"/>
    <w:rsid w:val="00576DD2"/>
    <w:rsid w:val="005774BB"/>
    <w:rsid w:val="005800E3"/>
    <w:rsid w:val="00580181"/>
    <w:rsid w:val="005807C0"/>
    <w:rsid w:val="00581DDE"/>
    <w:rsid w:val="0058306D"/>
    <w:rsid w:val="00584404"/>
    <w:rsid w:val="005846A1"/>
    <w:rsid w:val="005848DD"/>
    <w:rsid w:val="00584A6D"/>
    <w:rsid w:val="00584AD5"/>
    <w:rsid w:val="005867A5"/>
    <w:rsid w:val="00586E92"/>
    <w:rsid w:val="00586FED"/>
    <w:rsid w:val="00587111"/>
    <w:rsid w:val="00587AB4"/>
    <w:rsid w:val="00587C66"/>
    <w:rsid w:val="00587DE5"/>
    <w:rsid w:val="00590B04"/>
    <w:rsid w:val="005919E2"/>
    <w:rsid w:val="00592AE4"/>
    <w:rsid w:val="0059445E"/>
    <w:rsid w:val="00594840"/>
    <w:rsid w:val="00596E07"/>
    <w:rsid w:val="005974DC"/>
    <w:rsid w:val="005A026F"/>
    <w:rsid w:val="005A1195"/>
    <w:rsid w:val="005A2208"/>
    <w:rsid w:val="005A2C17"/>
    <w:rsid w:val="005A3054"/>
    <w:rsid w:val="005A3459"/>
    <w:rsid w:val="005A3979"/>
    <w:rsid w:val="005A47BF"/>
    <w:rsid w:val="005A4CFC"/>
    <w:rsid w:val="005A6903"/>
    <w:rsid w:val="005B0902"/>
    <w:rsid w:val="005B0A5E"/>
    <w:rsid w:val="005B0FCB"/>
    <w:rsid w:val="005B10F5"/>
    <w:rsid w:val="005B14F1"/>
    <w:rsid w:val="005B300C"/>
    <w:rsid w:val="005B3B92"/>
    <w:rsid w:val="005B44E7"/>
    <w:rsid w:val="005B6474"/>
    <w:rsid w:val="005B66F7"/>
    <w:rsid w:val="005B6C13"/>
    <w:rsid w:val="005B79CF"/>
    <w:rsid w:val="005B7C9F"/>
    <w:rsid w:val="005C162B"/>
    <w:rsid w:val="005C29F1"/>
    <w:rsid w:val="005C32F2"/>
    <w:rsid w:val="005C3EE5"/>
    <w:rsid w:val="005C4312"/>
    <w:rsid w:val="005C4FD9"/>
    <w:rsid w:val="005C5131"/>
    <w:rsid w:val="005C58B2"/>
    <w:rsid w:val="005C5B8D"/>
    <w:rsid w:val="005C618E"/>
    <w:rsid w:val="005C62D5"/>
    <w:rsid w:val="005C7566"/>
    <w:rsid w:val="005D0CF7"/>
    <w:rsid w:val="005D27D7"/>
    <w:rsid w:val="005D292C"/>
    <w:rsid w:val="005D2AB7"/>
    <w:rsid w:val="005D2EE5"/>
    <w:rsid w:val="005D302F"/>
    <w:rsid w:val="005D3728"/>
    <w:rsid w:val="005D3FAD"/>
    <w:rsid w:val="005D4839"/>
    <w:rsid w:val="005D5823"/>
    <w:rsid w:val="005D63A0"/>
    <w:rsid w:val="005D6C81"/>
    <w:rsid w:val="005D718A"/>
    <w:rsid w:val="005D749C"/>
    <w:rsid w:val="005E063C"/>
    <w:rsid w:val="005E0B15"/>
    <w:rsid w:val="005E0D35"/>
    <w:rsid w:val="005E2FEA"/>
    <w:rsid w:val="005E329E"/>
    <w:rsid w:val="005E33EB"/>
    <w:rsid w:val="005E3E90"/>
    <w:rsid w:val="005E6D9D"/>
    <w:rsid w:val="005E73FF"/>
    <w:rsid w:val="005F0163"/>
    <w:rsid w:val="005F05B4"/>
    <w:rsid w:val="005F05C6"/>
    <w:rsid w:val="005F16F7"/>
    <w:rsid w:val="005F64DD"/>
    <w:rsid w:val="00600AFF"/>
    <w:rsid w:val="00601006"/>
    <w:rsid w:val="006023E0"/>
    <w:rsid w:val="00602CF1"/>
    <w:rsid w:val="00602EC2"/>
    <w:rsid w:val="00602F2C"/>
    <w:rsid w:val="00603FEE"/>
    <w:rsid w:val="00604A00"/>
    <w:rsid w:val="0060500F"/>
    <w:rsid w:val="006101D3"/>
    <w:rsid w:val="0061055D"/>
    <w:rsid w:val="00611753"/>
    <w:rsid w:val="006119FB"/>
    <w:rsid w:val="00611A7F"/>
    <w:rsid w:val="0061238D"/>
    <w:rsid w:val="0061439C"/>
    <w:rsid w:val="006145E9"/>
    <w:rsid w:val="0061512A"/>
    <w:rsid w:val="00615788"/>
    <w:rsid w:val="0061599E"/>
    <w:rsid w:val="00615E4C"/>
    <w:rsid w:val="0061680A"/>
    <w:rsid w:val="00616B4C"/>
    <w:rsid w:val="00620D88"/>
    <w:rsid w:val="006224E6"/>
    <w:rsid w:val="00622A12"/>
    <w:rsid w:val="00622ABE"/>
    <w:rsid w:val="00623894"/>
    <w:rsid w:val="00623B91"/>
    <w:rsid w:val="00624220"/>
    <w:rsid w:val="0062464D"/>
    <w:rsid w:val="006254C7"/>
    <w:rsid w:val="00625FFD"/>
    <w:rsid w:val="00630440"/>
    <w:rsid w:val="006304BE"/>
    <w:rsid w:val="00631B0F"/>
    <w:rsid w:val="00631E47"/>
    <w:rsid w:val="00632DD4"/>
    <w:rsid w:val="00633079"/>
    <w:rsid w:val="00633A8E"/>
    <w:rsid w:val="00634A64"/>
    <w:rsid w:val="0063520D"/>
    <w:rsid w:val="00635D43"/>
    <w:rsid w:val="00636486"/>
    <w:rsid w:val="00636AEC"/>
    <w:rsid w:val="00637681"/>
    <w:rsid w:val="0063797C"/>
    <w:rsid w:val="00640216"/>
    <w:rsid w:val="00640C63"/>
    <w:rsid w:val="006426A1"/>
    <w:rsid w:val="0064436F"/>
    <w:rsid w:val="00644942"/>
    <w:rsid w:val="00645190"/>
    <w:rsid w:val="0064587C"/>
    <w:rsid w:val="006466E8"/>
    <w:rsid w:val="00646E45"/>
    <w:rsid w:val="00651BAB"/>
    <w:rsid w:val="00651BBA"/>
    <w:rsid w:val="00652479"/>
    <w:rsid w:val="00652718"/>
    <w:rsid w:val="00652841"/>
    <w:rsid w:val="006528F5"/>
    <w:rsid w:val="0065297C"/>
    <w:rsid w:val="00653745"/>
    <w:rsid w:val="0065446A"/>
    <w:rsid w:val="006548A4"/>
    <w:rsid w:val="00654C94"/>
    <w:rsid w:val="00657202"/>
    <w:rsid w:val="00657381"/>
    <w:rsid w:val="00660759"/>
    <w:rsid w:val="00660936"/>
    <w:rsid w:val="00661F3E"/>
    <w:rsid w:val="00663684"/>
    <w:rsid w:val="006643CD"/>
    <w:rsid w:val="006650FD"/>
    <w:rsid w:val="006669EA"/>
    <w:rsid w:val="00666FEA"/>
    <w:rsid w:val="00667A77"/>
    <w:rsid w:val="0067082B"/>
    <w:rsid w:val="00671FE3"/>
    <w:rsid w:val="00673486"/>
    <w:rsid w:val="0067371B"/>
    <w:rsid w:val="006750B5"/>
    <w:rsid w:val="006757BF"/>
    <w:rsid w:val="00676713"/>
    <w:rsid w:val="00680C4D"/>
    <w:rsid w:val="0068114F"/>
    <w:rsid w:val="00681353"/>
    <w:rsid w:val="006845D9"/>
    <w:rsid w:val="00684B11"/>
    <w:rsid w:val="00684DF8"/>
    <w:rsid w:val="0068540E"/>
    <w:rsid w:val="00686C90"/>
    <w:rsid w:val="00686D53"/>
    <w:rsid w:val="00687685"/>
    <w:rsid w:val="00690A4C"/>
    <w:rsid w:val="00691996"/>
    <w:rsid w:val="00692916"/>
    <w:rsid w:val="00692FE9"/>
    <w:rsid w:val="0069317D"/>
    <w:rsid w:val="0069381B"/>
    <w:rsid w:val="00694F7E"/>
    <w:rsid w:val="006960CC"/>
    <w:rsid w:val="0069691F"/>
    <w:rsid w:val="0069755F"/>
    <w:rsid w:val="00697814"/>
    <w:rsid w:val="00697931"/>
    <w:rsid w:val="00697DE0"/>
    <w:rsid w:val="006A242A"/>
    <w:rsid w:val="006A2F64"/>
    <w:rsid w:val="006A38B2"/>
    <w:rsid w:val="006A6168"/>
    <w:rsid w:val="006A6470"/>
    <w:rsid w:val="006A771B"/>
    <w:rsid w:val="006A7991"/>
    <w:rsid w:val="006A7BF0"/>
    <w:rsid w:val="006A7C06"/>
    <w:rsid w:val="006B0262"/>
    <w:rsid w:val="006B040E"/>
    <w:rsid w:val="006B39B0"/>
    <w:rsid w:val="006B5246"/>
    <w:rsid w:val="006B58BD"/>
    <w:rsid w:val="006B6C54"/>
    <w:rsid w:val="006C0157"/>
    <w:rsid w:val="006C0E86"/>
    <w:rsid w:val="006C0F76"/>
    <w:rsid w:val="006C37E3"/>
    <w:rsid w:val="006C4BBE"/>
    <w:rsid w:val="006C564A"/>
    <w:rsid w:val="006C5746"/>
    <w:rsid w:val="006C6787"/>
    <w:rsid w:val="006C714E"/>
    <w:rsid w:val="006C71DD"/>
    <w:rsid w:val="006C7CCA"/>
    <w:rsid w:val="006C7DE4"/>
    <w:rsid w:val="006D09C3"/>
    <w:rsid w:val="006D0EBF"/>
    <w:rsid w:val="006D2B85"/>
    <w:rsid w:val="006D2C4F"/>
    <w:rsid w:val="006D3F16"/>
    <w:rsid w:val="006D458C"/>
    <w:rsid w:val="006D57C7"/>
    <w:rsid w:val="006E019F"/>
    <w:rsid w:val="006E1A31"/>
    <w:rsid w:val="006E2411"/>
    <w:rsid w:val="006E268A"/>
    <w:rsid w:val="006E2B1D"/>
    <w:rsid w:val="006E3686"/>
    <w:rsid w:val="006E4342"/>
    <w:rsid w:val="006E5A8E"/>
    <w:rsid w:val="006E5C76"/>
    <w:rsid w:val="006E6349"/>
    <w:rsid w:val="006E6AB0"/>
    <w:rsid w:val="006E7675"/>
    <w:rsid w:val="006F155D"/>
    <w:rsid w:val="006F1750"/>
    <w:rsid w:val="006F1F96"/>
    <w:rsid w:val="006F2B9E"/>
    <w:rsid w:val="006F35C0"/>
    <w:rsid w:val="006F38B4"/>
    <w:rsid w:val="006F3B90"/>
    <w:rsid w:val="006F3E41"/>
    <w:rsid w:val="006F4480"/>
    <w:rsid w:val="006F4A15"/>
    <w:rsid w:val="006F4CE9"/>
    <w:rsid w:val="006F59D2"/>
    <w:rsid w:val="006F5D86"/>
    <w:rsid w:val="006F658F"/>
    <w:rsid w:val="006F6B05"/>
    <w:rsid w:val="006F6BCB"/>
    <w:rsid w:val="00700193"/>
    <w:rsid w:val="00701AC9"/>
    <w:rsid w:val="007035FC"/>
    <w:rsid w:val="00703C81"/>
    <w:rsid w:val="00703D3F"/>
    <w:rsid w:val="007042D0"/>
    <w:rsid w:val="00704318"/>
    <w:rsid w:val="00704D3F"/>
    <w:rsid w:val="00704D47"/>
    <w:rsid w:val="00706986"/>
    <w:rsid w:val="007074FA"/>
    <w:rsid w:val="0070774A"/>
    <w:rsid w:val="007117EE"/>
    <w:rsid w:val="00711DBC"/>
    <w:rsid w:val="00712B41"/>
    <w:rsid w:val="00712D64"/>
    <w:rsid w:val="00713632"/>
    <w:rsid w:val="00714A20"/>
    <w:rsid w:val="00714D53"/>
    <w:rsid w:val="00715FB2"/>
    <w:rsid w:val="00716286"/>
    <w:rsid w:val="00716B23"/>
    <w:rsid w:val="00716C3E"/>
    <w:rsid w:val="007172A8"/>
    <w:rsid w:val="00717735"/>
    <w:rsid w:val="00722C91"/>
    <w:rsid w:val="00722EB0"/>
    <w:rsid w:val="007236E6"/>
    <w:rsid w:val="007245E9"/>
    <w:rsid w:val="00725302"/>
    <w:rsid w:val="007255DC"/>
    <w:rsid w:val="007255FC"/>
    <w:rsid w:val="00727964"/>
    <w:rsid w:val="00730524"/>
    <w:rsid w:val="00730828"/>
    <w:rsid w:val="00731723"/>
    <w:rsid w:val="00731C26"/>
    <w:rsid w:val="0073343D"/>
    <w:rsid w:val="007335BF"/>
    <w:rsid w:val="00733D4B"/>
    <w:rsid w:val="00733F54"/>
    <w:rsid w:val="00734291"/>
    <w:rsid w:val="00734FF2"/>
    <w:rsid w:val="0073588B"/>
    <w:rsid w:val="00736B4C"/>
    <w:rsid w:val="00736F2D"/>
    <w:rsid w:val="007377FC"/>
    <w:rsid w:val="0073794D"/>
    <w:rsid w:val="007417E5"/>
    <w:rsid w:val="00741B67"/>
    <w:rsid w:val="00742A24"/>
    <w:rsid w:val="00742E6C"/>
    <w:rsid w:val="00743BAE"/>
    <w:rsid w:val="007441C1"/>
    <w:rsid w:val="00745000"/>
    <w:rsid w:val="0074528E"/>
    <w:rsid w:val="00745805"/>
    <w:rsid w:val="00746DD0"/>
    <w:rsid w:val="00746E30"/>
    <w:rsid w:val="00746F83"/>
    <w:rsid w:val="00747C6C"/>
    <w:rsid w:val="00752813"/>
    <w:rsid w:val="007531D3"/>
    <w:rsid w:val="00753ACA"/>
    <w:rsid w:val="00754869"/>
    <w:rsid w:val="00754B37"/>
    <w:rsid w:val="00754EE3"/>
    <w:rsid w:val="0075685E"/>
    <w:rsid w:val="00760054"/>
    <w:rsid w:val="00760120"/>
    <w:rsid w:val="00760B4A"/>
    <w:rsid w:val="00761E25"/>
    <w:rsid w:val="0076252B"/>
    <w:rsid w:val="00762AF8"/>
    <w:rsid w:val="00763C89"/>
    <w:rsid w:val="007644E5"/>
    <w:rsid w:val="007647E0"/>
    <w:rsid w:val="007648F7"/>
    <w:rsid w:val="00764A40"/>
    <w:rsid w:val="007661DA"/>
    <w:rsid w:val="007661F2"/>
    <w:rsid w:val="00766E48"/>
    <w:rsid w:val="007673D3"/>
    <w:rsid w:val="00767ABB"/>
    <w:rsid w:val="00767BC8"/>
    <w:rsid w:val="007710E0"/>
    <w:rsid w:val="00771A33"/>
    <w:rsid w:val="00771A3F"/>
    <w:rsid w:val="00771CF3"/>
    <w:rsid w:val="00771F65"/>
    <w:rsid w:val="00772082"/>
    <w:rsid w:val="007722BD"/>
    <w:rsid w:val="0077383E"/>
    <w:rsid w:val="00774C7D"/>
    <w:rsid w:val="00774FD7"/>
    <w:rsid w:val="00776D45"/>
    <w:rsid w:val="00777ACE"/>
    <w:rsid w:val="007813F8"/>
    <w:rsid w:val="00781B09"/>
    <w:rsid w:val="0078251D"/>
    <w:rsid w:val="00782577"/>
    <w:rsid w:val="007826F3"/>
    <w:rsid w:val="007828AC"/>
    <w:rsid w:val="00783615"/>
    <w:rsid w:val="00784DF3"/>
    <w:rsid w:val="007856FD"/>
    <w:rsid w:val="00785D87"/>
    <w:rsid w:val="007900EB"/>
    <w:rsid w:val="0079039C"/>
    <w:rsid w:val="00790AC3"/>
    <w:rsid w:val="00791CE9"/>
    <w:rsid w:val="007921E3"/>
    <w:rsid w:val="0079400E"/>
    <w:rsid w:val="007950CE"/>
    <w:rsid w:val="0079542F"/>
    <w:rsid w:val="007954A8"/>
    <w:rsid w:val="0079697D"/>
    <w:rsid w:val="00796B9E"/>
    <w:rsid w:val="007A0CFC"/>
    <w:rsid w:val="007A3317"/>
    <w:rsid w:val="007A48DF"/>
    <w:rsid w:val="007A4918"/>
    <w:rsid w:val="007A57F2"/>
    <w:rsid w:val="007A6473"/>
    <w:rsid w:val="007A6898"/>
    <w:rsid w:val="007A6BDC"/>
    <w:rsid w:val="007A7F0C"/>
    <w:rsid w:val="007B0F37"/>
    <w:rsid w:val="007B0F89"/>
    <w:rsid w:val="007B115B"/>
    <w:rsid w:val="007B198C"/>
    <w:rsid w:val="007B2A36"/>
    <w:rsid w:val="007B56DE"/>
    <w:rsid w:val="007B5DE0"/>
    <w:rsid w:val="007B6A96"/>
    <w:rsid w:val="007B799A"/>
    <w:rsid w:val="007B7CD6"/>
    <w:rsid w:val="007C019F"/>
    <w:rsid w:val="007C080B"/>
    <w:rsid w:val="007C0AFF"/>
    <w:rsid w:val="007C0EB5"/>
    <w:rsid w:val="007C2455"/>
    <w:rsid w:val="007C2B3A"/>
    <w:rsid w:val="007C3C36"/>
    <w:rsid w:val="007C3EE9"/>
    <w:rsid w:val="007C408E"/>
    <w:rsid w:val="007C445C"/>
    <w:rsid w:val="007C4466"/>
    <w:rsid w:val="007C49B3"/>
    <w:rsid w:val="007C4FBA"/>
    <w:rsid w:val="007C54D8"/>
    <w:rsid w:val="007C5D36"/>
    <w:rsid w:val="007C67C3"/>
    <w:rsid w:val="007C7084"/>
    <w:rsid w:val="007D088E"/>
    <w:rsid w:val="007D1E6E"/>
    <w:rsid w:val="007D4BEF"/>
    <w:rsid w:val="007D4DE9"/>
    <w:rsid w:val="007D547C"/>
    <w:rsid w:val="007D68C3"/>
    <w:rsid w:val="007E0501"/>
    <w:rsid w:val="007E13DE"/>
    <w:rsid w:val="007E1D19"/>
    <w:rsid w:val="007E2426"/>
    <w:rsid w:val="007E29A3"/>
    <w:rsid w:val="007E34FB"/>
    <w:rsid w:val="007E3BA0"/>
    <w:rsid w:val="007E3EB2"/>
    <w:rsid w:val="007E4BF9"/>
    <w:rsid w:val="007E51CC"/>
    <w:rsid w:val="007E5F70"/>
    <w:rsid w:val="007E6FDD"/>
    <w:rsid w:val="007F0F4C"/>
    <w:rsid w:val="007F1CD0"/>
    <w:rsid w:val="007F2C01"/>
    <w:rsid w:val="007F3311"/>
    <w:rsid w:val="007F4097"/>
    <w:rsid w:val="007F4FE5"/>
    <w:rsid w:val="007F51BD"/>
    <w:rsid w:val="007F52A6"/>
    <w:rsid w:val="007F5974"/>
    <w:rsid w:val="007F5B94"/>
    <w:rsid w:val="007F69FF"/>
    <w:rsid w:val="007F6D2C"/>
    <w:rsid w:val="0080017A"/>
    <w:rsid w:val="00801288"/>
    <w:rsid w:val="00801D33"/>
    <w:rsid w:val="00803072"/>
    <w:rsid w:val="00804286"/>
    <w:rsid w:val="008050A1"/>
    <w:rsid w:val="0080541B"/>
    <w:rsid w:val="00805906"/>
    <w:rsid w:val="00805E41"/>
    <w:rsid w:val="00807CB6"/>
    <w:rsid w:val="00807D59"/>
    <w:rsid w:val="0081011D"/>
    <w:rsid w:val="00811C07"/>
    <w:rsid w:val="008140C8"/>
    <w:rsid w:val="00814CDA"/>
    <w:rsid w:val="0081519F"/>
    <w:rsid w:val="008152E5"/>
    <w:rsid w:val="00817109"/>
    <w:rsid w:val="00817A9D"/>
    <w:rsid w:val="00817EEA"/>
    <w:rsid w:val="00817F68"/>
    <w:rsid w:val="00821B5B"/>
    <w:rsid w:val="0082220C"/>
    <w:rsid w:val="00822A2A"/>
    <w:rsid w:val="00822BB5"/>
    <w:rsid w:val="00822F6D"/>
    <w:rsid w:val="00825FBE"/>
    <w:rsid w:val="00826828"/>
    <w:rsid w:val="00832AAD"/>
    <w:rsid w:val="00832BCB"/>
    <w:rsid w:val="00832BD3"/>
    <w:rsid w:val="008341CA"/>
    <w:rsid w:val="0084094B"/>
    <w:rsid w:val="008413E1"/>
    <w:rsid w:val="00841A8E"/>
    <w:rsid w:val="00841D03"/>
    <w:rsid w:val="00843170"/>
    <w:rsid w:val="008432C8"/>
    <w:rsid w:val="0084564A"/>
    <w:rsid w:val="008509B9"/>
    <w:rsid w:val="008521F3"/>
    <w:rsid w:val="00852B37"/>
    <w:rsid w:val="00852B49"/>
    <w:rsid w:val="0085382C"/>
    <w:rsid w:val="0085422B"/>
    <w:rsid w:val="0085437A"/>
    <w:rsid w:val="00854683"/>
    <w:rsid w:val="00857993"/>
    <w:rsid w:val="008613B5"/>
    <w:rsid w:val="00861463"/>
    <w:rsid w:val="00862B18"/>
    <w:rsid w:val="008643EA"/>
    <w:rsid w:val="00864971"/>
    <w:rsid w:val="00865B36"/>
    <w:rsid w:val="00865C13"/>
    <w:rsid w:val="00866173"/>
    <w:rsid w:val="0086651E"/>
    <w:rsid w:val="00867483"/>
    <w:rsid w:val="00870597"/>
    <w:rsid w:val="0087186B"/>
    <w:rsid w:val="008736AE"/>
    <w:rsid w:val="00874122"/>
    <w:rsid w:val="00874709"/>
    <w:rsid w:val="008753C1"/>
    <w:rsid w:val="00877484"/>
    <w:rsid w:val="008777A0"/>
    <w:rsid w:val="00877A91"/>
    <w:rsid w:val="00880168"/>
    <w:rsid w:val="008803B5"/>
    <w:rsid w:val="00883FC8"/>
    <w:rsid w:val="0088430C"/>
    <w:rsid w:val="00884736"/>
    <w:rsid w:val="00884CF7"/>
    <w:rsid w:val="00885C54"/>
    <w:rsid w:val="00885DFD"/>
    <w:rsid w:val="0088660A"/>
    <w:rsid w:val="00887A9F"/>
    <w:rsid w:val="00887C83"/>
    <w:rsid w:val="00891F1F"/>
    <w:rsid w:val="008928FB"/>
    <w:rsid w:val="0089329B"/>
    <w:rsid w:val="0089378C"/>
    <w:rsid w:val="00893A89"/>
    <w:rsid w:val="00894C15"/>
    <w:rsid w:val="008972BD"/>
    <w:rsid w:val="0089753B"/>
    <w:rsid w:val="008A1537"/>
    <w:rsid w:val="008A2C82"/>
    <w:rsid w:val="008A31A6"/>
    <w:rsid w:val="008A3955"/>
    <w:rsid w:val="008A4041"/>
    <w:rsid w:val="008A4295"/>
    <w:rsid w:val="008A469B"/>
    <w:rsid w:val="008A4A32"/>
    <w:rsid w:val="008A69A7"/>
    <w:rsid w:val="008A75E8"/>
    <w:rsid w:val="008A78B3"/>
    <w:rsid w:val="008B061E"/>
    <w:rsid w:val="008B2B6D"/>
    <w:rsid w:val="008B3097"/>
    <w:rsid w:val="008B3A73"/>
    <w:rsid w:val="008B4347"/>
    <w:rsid w:val="008B5D82"/>
    <w:rsid w:val="008B63DB"/>
    <w:rsid w:val="008C0809"/>
    <w:rsid w:val="008C0AB7"/>
    <w:rsid w:val="008C1C5D"/>
    <w:rsid w:val="008C1EA6"/>
    <w:rsid w:val="008C3CC8"/>
    <w:rsid w:val="008C3D60"/>
    <w:rsid w:val="008C3F07"/>
    <w:rsid w:val="008C5707"/>
    <w:rsid w:val="008D09EF"/>
    <w:rsid w:val="008D1DBA"/>
    <w:rsid w:val="008D2441"/>
    <w:rsid w:val="008D2EB3"/>
    <w:rsid w:val="008D3027"/>
    <w:rsid w:val="008D48E6"/>
    <w:rsid w:val="008D4EBF"/>
    <w:rsid w:val="008D57C9"/>
    <w:rsid w:val="008D60EE"/>
    <w:rsid w:val="008D711C"/>
    <w:rsid w:val="008D73FE"/>
    <w:rsid w:val="008D7D70"/>
    <w:rsid w:val="008E0590"/>
    <w:rsid w:val="008E05DF"/>
    <w:rsid w:val="008E0AF4"/>
    <w:rsid w:val="008E1069"/>
    <w:rsid w:val="008E12F3"/>
    <w:rsid w:val="008E13A5"/>
    <w:rsid w:val="008E21C9"/>
    <w:rsid w:val="008E2428"/>
    <w:rsid w:val="008E263C"/>
    <w:rsid w:val="008E2650"/>
    <w:rsid w:val="008E3371"/>
    <w:rsid w:val="008E3B5F"/>
    <w:rsid w:val="008E46A2"/>
    <w:rsid w:val="008E4730"/>
    <w:rsid w:val="008E59D8"/>
    <w:rsid w:val="008E6034"/>
    <w:rsid w:val="008E7A25"/>
    <w:rsid w:val="008E7FC6"/>
    <w:rsid w:val="008F2B0D"/>
    <w:rsid w:val="008F2C13"/>
    <w:rsid w:val="008F2D7A"/>
    <w:rsid w:val="008F31A3"/>
    <w:rsid w:val="008F31BE"/>
    <w:rsid w:val="008F3410"/>
    <w:rsid w:val="008F41E8"/>
    <w:rsid w:val="008F4774"/>
    <w:rsid w:val="008F48EB"/>
    <w:rsid w:val="008F50D3"/>
    <w:rsid w:val="008F7F88"/>
    <w:rsid w:val="00900432"/>
    <w:rsid w:val="00900FB6"/>
    <w:rsid w:val="009017DC"/>
    <w:rsid w:val="00901B71"/>
    <w:rsid w:val="00901E4D"/>
    <w:rsid w:val="009064B3"/>
    <w:rsid w:val="00906CC1"/>
    <w:rsid w:val="00907655"/>
    <w:rsid w:val="009100F1"/>
    <w:rsid w:val="00910BC9"/>
    <w:rsid w:val="00910BD8"/>
    <w:rsid w:val="00911489"/>
    <w:rsid w:val="00911A42"/>
    <w:rsid w:val="0091232A"/>
    <w:rsid w:val="00914416"/>
    <w:rsid w:val="00914FB7"/>
    <w:rsid w:val="00916640"/>
    <w:rsid w:val="00916BCF"/>
    <w:rsid w:val="00916F87"/>
    <w:rsid w:val="009200A0"/>
    <w:rsid w:val="00920428"/>
    <w:rsid w:val="00920E33"/>
    <w:rsid w:val="009218F4"/>
    <w:rsid w:val="00922455"/>
    <w:rsid w:val="009227F8"/>
    <w:rsid w:val="00922BA7"/>
    <w:rsid w:val="00922BAB"/>
    <w:rsid w:val="00922DDF"/>
    <w:rsid w:val="0092421F"/>
    <w:rsid w:val="0092477D"/>
    <w:rsid w:val="009248EE"/>
    <w:rsid w:val="00924E31"/>
    <w:rsid w:val="00926E57"/>
    <w:rsid w:val="0093333A"/>
    <w:rsid w:val="009334DC"/>
    <w:rsid w:val="00933765"/>
    <w:rsid w:val="009341F2"/>
    <w:rsid w:val="00936FD1"/>
    <w:rsid w:val="009377B4"/>
    <w:rsid w:val="0094047A"/>
    <w:rsid w:val="00940845"/>
    <w:rsid w:val="00941201"/>
    <w:rsid w:val="00941611"/>
    <w:rsid w:val="00941790"/>
    <w:rsid w:val="009422FE"/>
    <w:rsid w:val="00943527"/>
    <w:rsid w:val="00943AE0"/>
    <w:rsid w:val="00944FF6"/>
    <w:rsid w:val="00945BD9"/>
    <w:rsid w:val="00946CCC"/>
    <w:rsid w:val="00947364"/>
    <w:rsid w:val="00947E9E"/>
    <w:rsid w:val="00950651"/>
    <w:rsid w:val="0095132A"/>
    <w:rsid w:val="009523D3"/>
    <w:rsid w:val="00954043"/>
    <w:rsid w:val="009563EB"/>
    <w:rsid w:val="00957439"/>
    <w:rsid w:val="009600E3"/>
    <w:rsid w:val="009601E9"/>
    <w:rsid w:val="009615EC"/>
    <w:rsid w:val="009617A2"/>
    <w:rsid w:val="00961E38"/>
    <w:rsid w:val="00964385"/>
    <w:rsid w:val="00965615"/>
    <w:rsid w:val="00965F79"/>
    <w:rsid w:val="00966167"/>
    <w:rsid w:val="00967D8A"/>
    <w:rsid w:val="009712C2"/>
    <w:rsid w:val="00971658"/>
    <w:rsid w:val="00971C58"/>
    <w:rsid w:val="00972756"/>
    <w:rsid w:val="00972A4F"/>
    <w:rsid w:val="00973BAE"/>
    <w:rsid w:val="0097440E"/>
    <w:rsid w:val="009748EF"/>
    <w:rsid w:val="009754AF"/>
    <w:rsid w:val="0097579C"/>
    <w:rsid w:val="00975A08"/>
    <w:rsid w:val="00975D77"/>
    <w:rsid w:val="009802B6"/>
    <w:rsid w:val="009806EA"/>
    <w:rsid w:val="00981184"/>
    <w:rsid w:val="009846AB"/>
    <w:rsid w:val="00986371"/>
    <w:rsid w:val="00986D45"/>
    <w:rsid w:val="009912DE"/>
    <w:rsid w:val="00991C28"/>
    <w:rsid w:val="00991F58"/>
    <w:rsid w:val="00993465"/>
    <w:rsid w:val="009938A7"/>
    <w:rsid w:val="00994B5A"/>
    <w:rsid w:val="009960E5"/>
    <w:rsid w:val="00996983"/>
    <w:rsid w:val="009977CB"/>
    <w:rsid w:val="009A0D12"/>
    <w:rsid w:val="009A169D"/>
    <w:rsid w:val="009A1D98"/>
    <w:rsid w:val="009A2077"/>
    <w:rsid w:val="009A2B85"/>
    <w:rsid w:val="009A2E06"/>
    <w:rsid w:val="009A3B63"/>
    <w:rsid w:val="009A3D7D"/>
    <w:rsid w:val="009A3FA2"/>
    <w:rsid w:val="009A4732"/>
    <w:rsid w:val="009A5FC6"/>
    <w:rsid w:val="009A6F34"/>
    <w:rsid w:val="009A7641"/>
    <w:rsid w:val="009A7FAD"/>
    <w:rsid w:val="009B0966"/>
    <w:rsid w:val="009B3FBB"/>
    <w:rsid w:val="009B54D9"/>
    <w:rsid w:val="009B6518"/>
    <w:rsid w:val="009B690A"/>
    <w:rsid w:val="009B6CC6"/>
    <w:rsid w:val="009B7329"/>
    <w:rsid w:val="009C0365"/>
    <w:rsid w:val="009C05A1"/>
    <w:rsid w:val="009C11D1"/>
    <w:rsid w:val="009C1A52"/>
    <w:rsid w:val="009C1B1E"/>
    <w:rsid w:val="009C226C"/>
    <w:rsid w:val="009C3384"/>
    <w:rsid w:val="009C3BFE"/>
    <w:rsid w:val="009C4964"/>
    <w:rsid w:val="009C4A4C"/>
    <w:rsid w:val="009C5201"/>
    <w:rsid w:val="009C7DAA"/>
    <w:rsid w:val="009D0217"/>
    <w:rsid w:val="009D2418"/>
    <w:rsid w:val="009D2959"/>
    <w:rsid w:val="009D2DDE"/>
    <w:rsid w:val="009D3094"/>
    <w:rsid w:val="009D3B75"/>
    <w:rsid w:val="009D48E9"/>
    <w:rsid w:val="009D512E"/>
    <w:rsid w:val="009D5B3D"/>
    <w:rsid w:val="009D5C44"/>
    <w:rsid w:val="009D7881"/>
    <w:rsid w:val="009D7EF4"/>
    <w:rsid w:val="009E17A2"/>
    <w:rsid w:val="009E1FB9"/>
    <w:rsid w:val="009E221D"/>
    <w:rsid w:val="009E29B9"/>
    <w:rsid w:val="009E3B3D"/>
    <w:rsid w:val="009E3C3B"/>
    <w:rsid w:val="009E4A50"/>
    <w:rsid w:val="009E5764"/>
    <w:rsid w:val="009E6737"/>
    <w:rsid w:val="009E6B66"/>
    <w:rsid w:val="009E7279"/>
    <w:rsid w:val="009F10BB"/>
    <w:rsid w:val="009F19CE"/>
    <w:rsid w:val="009F1A17"/>
    <w:rsid w:val="009F413A"/>
    <w:rsid w:val="009F456A"/>
    <w:rsid w:val="009F51EE"/>
    <w:rsid w:val="009F651F"/>
    <w:rsid w:val="009F6B9A"/>
    <w:rsid w:val="009F783F"/>
    <w:rsid w:val="009F79DE"/>
    <w:rsid w:val="009F7D76"/>
    <w:rsid w:val="009F7DA5"/>
    <w:rsid w:val="00A01195"/>
    <w:rsid w:val="00A0182A"/>
    <w:rsid w:val="00A01F07"/>
    <w:rsid w:val="00A0274B"/>
    <w:rsid w:val="00A03785"/>
    <w:rsid w:val="00A037E4"/>
    <w:rsid w:val="00A0472D"/>
    <w:rsid w:val="00A04E1D"/>
    <w:rsid w:val="00A05095"/>
    <w:rsid w:val="00A05839"/>
    <w:rsid w:val="00A05D3F"/>
    <w:rsid w:val="00A06C59"/>
    <w:rsid w:val="00A12838"/>
    <w:rsid w:val="00A1350F"/>
    <w:rsid w:val="00A13B34"/>
    <w:rsid w:val="00A13EE2"/>
    <w:rsid w:val="00A155F5"/>
    <w:rsid w:val="00A15F81"/>
    <w:rsid w:val="00A16D85"/>
    <w:rsid w:val="00A1781A"/>
    <w:rsid w:val="00A17E78"/>
    <w:rsid w:val="00A17FBE"/>
    <w:rsid w:val="00A2029B"/>
    <w:rsid w:val="00A2072D"/>
    <w:rsid w:val="00A2079C"/>
    <w:rsid w:val="00A20A17"/>
    <w:rsid w:val="00A20B01"/>
    <w:rsid w:val="00A214C1"/>
    <w:rsid w:val="00A21AEF"/>
    <w:rsid w:val="00A22086"/>
    <w:rsid w:val="00A239E9"/>
    <w:rsid w:val="00A2433E"/>
    <w:rsid w:val="00A25DFB"/>
    <w:rsid w:val="00A2687B"/>
    <w:rsid w:val="00A2789D"/>
    <w:rsid w:val="00A27BC3"/>
    <w:rsid w:val="00A27C0B"/>
    <w:rsid w:val="00A27DB4"/>
    <w:rsid w:val="00A3016B"/>
    <w:rsid w:val="00A3207A"/>
    <w:rsid w:val="00A321CB"/>
    <w:rsid w:val="00A32276"/>
    <w:rsid w:val="00A32D8B"/>
    <w:rsid w:val="00A333C2"/>
    <w:rsid w:val="00A3404F"/>
    <w:rsid w:val="00A3504F"/>
    <w:rsid w:val="00A40D32"/>
    <w:rsid w:val="00A4303F"/>
    <w:rsid w:val="00A436C1"/>
    <w:rsid w:val="00A438F8"/>
    <w:rsid w:val="00A43BD0"/>
    <w:rsid w:val="00A44330"/>
    <w:rsid w:val="00A45B5E"/>
    <w:rsid w:val="00A501BB"/>
    <w:rsid w:val="00A50B6D"/>
    <w:rsid w:val="00A516C6"/>
    <w:rsid w:val="00A51CC2"/>
    <w:rsid w:val="00A51DE7"/>
    <w:rsid w:val="00A52C60"/>
    <w:rsid w:val="00A52D2E"/>
    <w:rsid w:val="00A52DC8"/>
    <w:rsid w:val="00A5375B"/>
    <w:rsid w:val="00A53CB4"/>
    <w:rsid w:val="00A54CBD"/>
    <w:rsid w:val="00A5564E"/>
    <w:rsid w:val="00A607CF"/>
    <w:rsid w:val="00A61847"/>
    <w:rsid w:val="00A627D0"/>
    <w:rsid w:val="00A629FA"/>
    <w:rsid w:val="00A62AA9"/>
    <w:rsid w:val="00A62B0E"/>
    <w:rsid w:val="00A642B5"/>
    <w:rsid w:val="00A6470A"/>
    <w:rsid w:val="00A657D5"/>
    <w:rsid w:val="00A66121"/>
    <w:rsid w:val="00A6699E"/>
    <w:rsid w:val="00A66A8B"/>
    <w:rsid w:val="00A67580"/>
    <w:rsid w:val="00A67F1A"/>
    <w:rsid w:val="00A70047"/>
    <w:rsid w:val="00A70A76"/>
    <w:rsid w:val="00A71260"/>
    <w:rsid w:val="00A71618"/>
    <w:rsid w:val="00A7260C"/>
    <w:rsid w:val="00A726C5"/>
    <w:rsid w:val="00A73BC7"/>
    <w:rsid w:val="00A762A1"/>
    <w:rsid w:val="00A76653"/>
    <w:rsid w:val="00A77824"/>
    <w:rsid w:val="00A80F88"/>
    <w:rsid w:val="00A81248"/>
    <w:rsid w:val="00A814F7"/>
    <w:rsid w:val="00A81E32"/>
    <w:rsid w:val="00A821CB"/>
    <w:rsid w:val="00A82570"/>
    <w:rsid w:val="00A8265A"/>
    <w:rsid w:val="00A8381B"/>
    <w:rsid w:val="00A84430"/>
    <w:rsid w:val="00A8499E"/>
    <w:rsid w:val="00A84FFE"/>
    <w:rsid w:val="00A85C30"/>
    <w:rsid w:val="00A861DA"/>
    <w:rsid w:val="00A86626"/>
    <w:rsid w:val="00A87273"/>
    <w:rsid w:val="00A90A21"/>
    <w:rsid w:val="00A93919"/>
    <w:rsid w:val="00A9552F"/>
    <w:rsid w:val="00A9554E"/>
    <w:rsid w:val="00A95574"/>
    <w:rsid w:val="00A964E3"/>
    <w:rsid w:val="00A96DE1"/>
    <w:rsid w:val="00A97289"/>
    <w:rsid w:val="00A978EF"/>
    <w:rsid w:val="00AA036F"/>
    <w:rsid w:val="00AA2257"/>
    <w:rsid w:val="00AA320D"/>
    <w:rsid w:val="00AA34B5"/>
    <w:rsid w:val="00AA51E5"/>
    <w:rsid w:val="00AB0A51"/>
    <w:rsid w:val="00AB144C"/>
    <w:rsid w:val="00AB2362"/>
    <w:rsid w:val="00AB2B68"/>
    <w:rsid w:val="00AB2FC1"/>
    <w:rsid w:val="00AB34CF"/>
    <w:rsid w:val="00AB3A7D"/>
    <w:rsid w:val="00AB4652"/>
    <w:rsid w:val="00AB535F"/>
    <w:rsid w:val="00AB6354"/>
    <w:rsid w:val="00AB64F4"/>
    <w:rsid w:val="00AB6E33"/>
    <w:rsid w:val="00AB71C8"/>
    <w:rsid w:val="00AC1221"/>
    <w:rsid w:val="00AC175A"/>
    <w:rsid w:val="00AC1EF3"/>
    <w:rsid w:val="00AC3382"/>
    <w:rsid w:val="00AC3A9E"/>
    <w:rsid w:val="00AC45E8"/>
    <w:rsid w:val="00AC4708"/>
    <w:rsid w:val="00AC514D"/>
    <w:rsid w:val="00AC56CE"/>
    <w:rsid w:val="00AC57ED"/>
    <w:rsid w:val="00AC7818"/>
    <w:rsid w:val="00AD20AB"/>
    <w:rsid w:val="00AD2456"/>
    <w:rsid w:val="00AD3A95"/>
    <w:rsid w:val="00AD44A0"/>
    <w:rsid w:val="00AD4931"/>
    <w:rsid w:val="00AD506C"/>
    <w:rsid w:val="00AD66E4"/>
    <w:rsid w:val="00AD67BA"/>
    <w:rsid w:val="00AE0407"/>
    <w:rsid w:val="00AE123D"/>
    <w:rsid w:val="00AE1F13"/>
    <w:rsid w:val="00AE3BCA"/>
    <w:rsid w:val="00AE49AB"/>
    <w:rsid w:val="00AE5A32"/>
    <w:rsid w:val="00AE5DF0"/>
    <w:rsid w:val="00AE6087"/>
    <w:rsid w:val="00AE6178"/>
    <w:rsid w:val="00AE650F"/>
    <w:rsid w:val="00AE75A3"/>
    <w:rsid w:val="00AF0195"/>
    <w:rsid w:val="00AF02BB"/>
    <w:rsid w:val="00AF0697"/>
    <w:rsid w:val="00AF1BF2"/>
    <w:rsid w:val="00AF1D65"/>
    <w:rsid w:val="00AF1FB6"/>
    <w:rsid w:val="00AF2033"/>
    <w:rsid w:val="00AF2115"/>
    <w:rsid w:val="00AF3AEC"/>
    <w:rsid w:val="00AF4B6F"/>
    <w:rsid w:val="00AF5C03"/>
    <w:rsid w:val="00AF6935"/>
    <w:rsid w:val="00AF7966"/>
    <w:rsid w:val="00AF7B1B"/>
    <w:rsid w:val="00B00C4F"/>
    <w:rsid w:val="00B016B9"/>
    <w:rsid w:val="00B01E4E"/>
    <w:rsid w:val="00B02727"/>
    <w:rsid w:val="00B02F6A"/>
    <w:rsid w:val="00B03E56"/>
    <w:rsid w:val="00B045D5"/>
    <w:rsid w:val="00B04F5E"/>
    <w:rsid w:val="00B0526B"/>
    <w:rsid w:val="00B05B15"/>
    <w:rsid w:val="00B05E87"/>
    <w:rsid w:val="00B06CCC"/>
    <w:rsid w:val="00B07166"/>
    <w:rsid w:val="00B0761E"/>
    <w:rsid w:val="00B101D3"/>
    <w:rsid w:val="00B12098"/>
    <w:rsid w:val="00B12302"/>
    <w:rsid w:val="00B12D17"/>
    <w:rsid w:val="00B12F5A"/>
    <w:rsid w:val="00B132DF"/>
    <w:rsid w:val="00B143FB"/>
    <w:rsid w:val="00B15580"/>
    <w:rsid w:val="00B16B8D"/>
    <w:rsid w:val="00B20863"/>
    <w:rsid w:val="00B21392"/>
    <w:rsid w:val="00B2180A"/>
    <w:rsid w:val="00B21BF2"/>
    <w:rsid w:val="00B227F1"/>
    <w:rsid w:val="00B22DB6"/>
    <w:rsid w:val="00B2452D"/>
    <w:rsid w:val="00B24CE5"/>
    <w:rsid w:val="00B257A3"/>
    <w:rsid w:val="00B25961"/>
    <w:rsid w:val="00B25BE9"/>
    <w:rsid w:val="00B26560"/>
    <w:rsid w:val="00B26FAD"/>
    <w:rsid w:val="00B26FAE"/>
    <w:rsid w:val="00B27268"/>
    <w:rsid w:val="00B27766"/>
    <w:rsid w:val="00B27AC4"/>
    <w:rsid w:val="00B307CB"/>
    <w:rsid w:val="00B30B21"/>
    <w:rsid w:val="00B30B56"/>
    <w:rsid w:val="00B3319C"/>
    <w:rsid w:val="00B3356A"/>
    <w:rsid w:val="00B340C5"/>
    <w:rsid w:val="00B348CE"/>
    <w:rsid w:val="00B34B05"/>
    <w:rsid w:val="00B365A0"/>
    <w:rsid w:val="00B37202"/>
    <w:rsid w:val="00B37539"/>
    <w:rsid w:val="00B37D88"/>
    <w:rsid w:val="00B41085"/>
    <w:rsid w:val="00B45712"/>
    <w:rsid w:val="00B475D8"/>
    <w:rsid w:val="00B5021A"/>
    <w:rsid w:val="00B50D22"/>
    <w:rsid w:val="00B51B46"/>
    <w:rsid w:val="00B54401"/>
    <w:rsid w:val="00B5473D"/>
    <w:rsid w:val="00B5536B"/>
    <w:rsid w:val="00B555A3"/>
    <w:rsid w:val="00B5753B"/>
    <w:rsid w:val="00B576B4"/>
    <w:rsid w:val="00B57B3E"/>
    <w:rsid w:val="00B6018D"/>
    <w:rsid w:val="00B60351"/>
    <w:rsid w:val="00B60835"/>
    <w:rsid w:val="00B60FEB"/>
    <w:rsid w:val="00B61DAD"/>
    <w:rsid w:val="00B645A5"/>
    <w:rsid w:val="00B665AB"/>
    <w:rsid w:val="00B675FF"/>
    <w:rsid w:val="00B67E52"/>
    <w:rsid w:val="00B67FE7"/>
    <w:rsid w:val="00B70443"/>
    <w:rsid w:val="00B70846"/>
    <w:rsid w:val="00B7098B"/>
    <w:rsid w:val="00B70AF1"/>
    <w:rsid w:val="00B70E23"/>
    <w:rsid w:val="00B717BD"/>
    <w:rsid w:val="00B71A59"/>
    <w:rsid w:val="00B7310D"/>
    <w:rsid w:val="00B74336"/>
    <w:rsid w:val="00B755D9"/>
    <w:rsid w:val="00B75718"/>
    <w:rsid w:val="00B75AE7"/>
    <w:rsid w:val="00B75DE7"/>
    <w:rsid w:val="00B76268"/>
    <w:rsid w:val="00B76A45"/>
    <w:rsid w:val="00B77829"/>
    <w:rsid w:val="00B82A0A"/>
    <w:rsid w:val="00B82E4B"/>
    <w:rsid w:val="00B82E9C"/>
    <w:rsid w:val="00B84243"/>
    <w:rsid w:val="00B84FF0"/>
    <w:rsid w:val="00B857D8"/>
    <w:rsid w:val="00B87066"/>
    <w:rsid w:val="00B87790"/>
    <w:rsid w:val="00B87859"/>
    <w:rsid w:val="00B90AFF"/>
    <w:rsid w:val="00B90C87"/>
    <w:rsid w:val="00B93B68"/>
    <w:rsid w:val="00B94213"/>
    <w:rsid w:val="00B9699C"/>
    <w:rsid w:val="00B96C8B"/>
    <w:rsid w:val="00B96D53"/>
    <w:rsid w:val="00B979D5"/>
    <w:rsid w:val="00B97E63"/>
    <w:rsid w:val="00BA04F3"/>
    <w:rsid w:val="00BA0759"/>
    <w:rsid w:val="00BA1E4A"/>
    <w:rsid w:val="00BA1F4C"/>
    <w:rsid w:val="00BA2222"/>
    <w:rsid w:val="00BA23D0"/>
    <w:rsid w:val="00BA299A"/>
    <w:rsid w:val="00BA2BE0"/>
    <w:rsid w:val="00BA2CDC"/>
    <w:rsid w:val="00BA407B"/>
    <w:rsid w:val="00BA4888"/>
    <w:rsid w:val="00BA4E10"/>
    <w:rsid w:val="00BA55F2"/>
    <w:rsid w:val="00BA691F"/>
    <w:rsid w:val="00BA790A"/>
    <w:rsid w:val="00BA7BB0"/>
    <w:rsid w:val="00BB1698"/>
    <w:rsid w:val="00BB245C"/>
    <w:rsid w:val="00BB305C"/>
    <w:rsid w:val="00BB3346"/>
    <w:rsid w:val="00BB5083"/>
    <w:rsid w:val="00BB5446"/>
    <w:rsid w:val="00BB54DE"/>
    <w:rsid w:val="00BB573D"/>
    <w:rsid w:val="00BB5CCC"/>
    <w:rsid w:val="00BB6067"/>
    <w:rsid w:val="00BB649E"/>
    <w:rsid w:val="00BB66BE"/>
    <w:rsid w:val="00BB683B"/>
    <w:rsid w:val="00BB7BE3"/>
    <w:rsid w:val="00BC0C2A"/>
    <w:rsid w:val="00BC1245"/>
    <w:rsid w:val="00BC176A"/>
    <w:rsid w:val="00BC32FF"/>
    <w:rsid w:val="00BC38BA"/>
    <w:rsid w:val="00BC4C22"/>
    <w:rsid w:val="00BC5AB9"/>
    <w:rsid w:val="00BC5BBE"/>
    <w:rsid w:val="00BC645D"/>
    <w:rsid w:val="00BC71A2"/>
    <w:rsid w:val="00BD05CC"/>
    <w:rsid w:val="00BD1352"/>
    <w:rsid w:val="00BD1B4B"/>
    <w:rsid w:val="00BD25BD"/>
    <w:rsid w:val="00BD26DA"/>
    <w:rsid w:val="00BD2EF2"/>
    <w:rsid w:val="00BD374A"/>
    <w:rsid w:val="00BD37BC"/>
    <w:rsid w:val="00BD438A"/>
    <w:rsid w:val="00BD47EB"/>
    <w:rsid w:val="00BD502B"/>
    <w:rsid w:val="00BD6059"/>
    <w:rsid w:val="00BD6166"/>
    <w:rsid w:val="00BD6EF8"/>
    <w:rsid w:val="00BD7AE1"/>
    <w:rsid w:val="00BE0617"/>
    <w:rsid w:val="00BE165E"/>
    <w:rsid w:val="00BE18AA"/>
    <w:rsid w:val="00BE191D"/>
    <w:rsid w:val="00BE2286"/>
    <w:rsid w:val="00BE25D0"/>
    <w:rsid w:val="00BE2B71"/>
    <w:rsid w:val="00BE2D97"/>
    <w:rsid w:val="00BE2E59"/>
    <w:rsid w:val="00BE3036"/>
    <w:rsid w:val="00BE4D5C"/>
    <w:rsid w:val="00BE53C1"/>
    <w:rsid w:val="00BE56C8"/>
    <w:rsid w:val="00BE667F"/>
    <w:rsid w:val="00BE6D17"/>
    <w:rsid w:val="00BE7B7F"/>
    <w:rsid w:val="00BE7EAE"/>
    <w:rsid w:val="00BF0450"/>
    <w:rsid w:val="00BF172D"/>
    <w:rsid w:val="00BF3549"/>
    <w:rsid w:val="00BF35CF"/>
    <w:rsid w:val="00BF3B21"/>
    <w:rsid w:val="00BF5BA2"/>
    <w:rsid w:val="00BF6ABF"/>
    <w:rsid w:val="00C028FD"/>
    <w:rsid w:val="00C02A1D"/>
    <w:rsid w:val="00C02C80"/>
    <w:rsid w:val="00C04535"/>
    <w:rsid w:val="00C05A45"/>
    <w:rsid w:val="00C062F2"/>
    <w:rsid w:val="00C06E21"/>
    <w:rsid w:val="00C140A2"/>
    <w:rsid w:val="00C14251"/>
    <w:rsid w:val="00C14E1C"/>
    <w:rsid w:val="00C14EFE"/>
    <w:rsid w:val="00C1699C"/>
    <w:rsid w:val="00C16FEA"/>
    <w:rsid w:val="00C20C21"/>
    <w:rsid w:val="00C20F32"/>
    <w:rsid w:val="00C2100D"/>
    <w:rsid w:val="00C21BAC"/>
    <w:rsid w:val="00C22267"/>
    <w:rsid w:val="00C229AC"/>
    <w:rsid w:val="00C22C0C"/>
    <w:rsid w:val="00C242EB"/>
    <w:rsid w:val="00C24AF3"/>
    <w:rsid w:val="00C24BBB"/>
    <w:rsid w:val="00C25082"/>
    <w:rsid w:val="00C26036"/>
    <w:rsid w:val="00C266D8"/>
    <w:rsid w:val="00C26E8A"/>
    <w:rsid w:val="00C277C7"/>
    <w:rsid w:val="00C30FFE"/>
    <w:rsid w:val="00C3152A"/>
    <w:rsid w:val="00C31ACD"/>
    <w:rsid w:val="00C32166"/>
    <w:rsid w:val="00C32707"/>
    <w:rsid w:val="00C3358B"/>
    <w:rsid w:val="00C338F7"/>
    <w:rsid w:val="00C33A02"/>
    <w:rsid w:val="00C33FED"/>
    <w:rsid w:val="00C3470E"/>
    <w:rsid w:val="00C34D04"/>
    <w:rsid w:val="00C36208"/>
    <w:rsid w:val="00C4069F"/>
    <w:rsid w:val="00C408FE"/>
    <w:rsid w:val="00C40B95"/>
    <w:rsid w:val="00C41DB4"/>
    <w:rsid w:val="00C43C8F"/>
    <w:rsid w:val="00C45BA1"/>
    <w:rsid w:val="00C46945"/>
    <w:rsid w:val="00C47E9F"/>
    <w:rsid w:val="00C503F7"/>
    <w:rsid w:val="00C505C1"/>
    <w:rsid w:val="00C50CDD"/>
    <w:rsid w:val="00C50D9A"/>
    <w:rsid w:val="00C5232C"/>
    <w:rsid w:val="00C523A8"/>
    <w:rsid w:val="00C52D6E"/>
    <w:rsid w:val="00C5425F"/>
    <w:rsid w:val="00C55180"/>
    <w:rsid w:val="00C554A7"/>
    <w:rsid w:val="00C5612B"/>
    <w:rsid w:val="00C607BD"/>
    <w:rsid w:val="00C60866"/>
    <w:rsid w:val="00C614B7"/>
    <w:rsid w:val="00C61E60"/>
    <w:rsid w:val="00C62079"/>
    <w:rsid w:val="00C62438"/>
    <w:rsid w:val="00C6245C"/>
    <w:rsid w:val="00C6252C"/>
    <w:rsid w:val="00C62790"/>
    <w:rsid w:val="00C62DDD"/>
    <w:rsid w:val="00C62F9A"/>
    <w:rsid w:val="00C635EA"/>
    <w:rsid w:val="00C637AB"/>
    <w:rsid w:val="00C643C5"/>
    <w:rsid w:val="00C64988"/>
    <w:rsid w:val="00C659E1"/>
    <w:rsid w:val="00C662EE"/>
    <w:rsid w:val="00C66688"/>
    <w:rsid w:val="00C66691"/>
    <w:rsid w:val="00C66865"/>
    <w:rsid w:val="00C670BC"/>
    <w:rsid w:val="00C704A7"/>
    <w:rsid w:val="00C725F6"/>
    <w:rsid w:val="00C731F3"/>
    <w:rsid w:val="00C735EA"/>
    <w:rsid w:val="00C74DF5"/>
    <w:rsid w:val="00C74E70"/>
    <w:rsid w:val="00C7508A"/>
    <w:rsid w:val="00C75B4A"/>
    <w:rsid w:val="00C75EF0"/>
    <w:rsid w:val="00C76EEE"/>
    <w:rsid w:val="00C77196"/>
    <w:rsid w:val="00C80191"/>
    <w:rsid w:val="00C804A9"/>
    <w:rsid w:val="00C81177"/>
    <w:rsid w:val="00C8192B"/>
    <w:rsid w:val="00C82313"/>
    <w:rsid w:val="00C82852"/>
    <w:rsid w:val="00C82E35"/>
    <w:rsid w:val="00C83994"/>
    <w:rsid w:val="00C84FEB"/>
    <w:rsid w:val="00C855F0"/>
    <w:rsid w:val="00C86B9C"/>
    <w:rsid w:val="00C907E1"/>
    <w:rsid w:val="00C90B2A"/>
    <w:rsid w:val="00C90FF3"/>
    <w:rsid w:val="00C918A2"/>
    <w:rsid w:val="00C92C31"/>
    <w:rsid w:val="00C93CC0"/>
    <w:rsid w:val="00C93E4D"/>
    <w:rsid w:val="00C95248"/>
    <w:rsid w:val="00C9619D"/>
    <w:rsid w:val="00C962E7"/>
    <w:rsid w:val="00C9683D"/>
    <w:rsid w:val="00C97D7A"/>
    <w:rsid w:val="00CA02EB"/>
    <w:rsid w:val="00CA155E"/>
    <w:rsid w:val="00CA2794"/>
    <w:rsid w:val="00CA2E58"/>
    <w:rsid w:val="00CA302C"/>
    <w:rsid w:val="00CA33CA"/>
    <w:rsid w:val="00CA3784"/>
    <w:rsid w:val="00CA427C"/>
    <w:rsid w:val="00CA53C7"/>
    <w:rsid w:val="00CA5486"/>
    <w:rsid w:val="00CA5DAF"/>
    <w:rsid w:val="00CA6E31"/>
    <w:rsid w:val="00CB054A"/>
    <w:rsid w:val="00CB0E52"/>
    <w:rsid w:val="00CB10BA"/>
    <w:rsid w:val="00CB3DF4"/>
    <w:rsid w:val="00CB4A07"/>
    <w:rsid w:val="00CB4AE5"/>
    <w:rsid w:val="00CB4DA5"/>
    <w:rsid w:val="00CB56DF"/>
    <w:rsid w:val="00CB5A21"/>
    <w:rsid w:val="00CB6016"/>
    <w:rsid w:val="00CB7DF3"/>
    <w:rsid w:val="00CB7EAA"/>
    <w:rsid w:val="00CC4769"/>
    <w:rsid w:val="00CC4DDA"/>
    <w:rsid w:val="00CC5EB0"/>
    <w:rsid w:val="00CC73D7"/>
    <w:rsid w:val="00CC78F5"/>
    <w:rsid w:val="00CC7DD1"/>
    <w:rsid w:val="00CD0593"/>
    <w:rsid w:val="00CD1F94"/>
    <w:rsid w:val="00CD332C"/>
    <w:rsid w:val="00CD4791"/>
    <w:rsid w:val="00CD4F47"/>
    <w:rsid w:val="00CD4FF2"/>
    <w:rsid w:val="00CD568C"/>
    <w:rsid w:val="00CD6D89"/>
    <w:rsid w:val="00CE058E"/>
    <w:rsid w:val="00CE0967"/>
    <w:rsid w:val="00CE17CF"/>
    <w:rsid w:val="00CE22E3"/>
    <w:rsid w:val="00CE2AE5"/>
    <w:rsid w:val="00CE2BE9"/>
    <w:rsid w:val="00CE3B0D"/>
    <w:rsid w:val="00CE4D5E"/>
    <w:rsid w:val="00CE595A"/>
    <w:rsid w:val="00CE5F1F"/>
    <w:rsid w:val="00CE6A50"/>
    <w:rsid w:val="00CE7144"/>
    <w:rsid w:val="00CF02D7"/>
    <w:rsid w:val="00CF03CA"/>
    <w:rsid w:val="00CF0755"/>
    <w:rsid w:val="00CF1425"/>
    <w:rsid w:val="00CF1827"/>
    <w:rsid w:val="00CF1EAE"/>
    <w:rsid w:val="00CF3E55"/>
    <w:rsid w:val="00CF4A29"/>
    <w:rsid w:val="00CF6114"/>
    <w:rsid w:val="00CF6607"/>
    <w:rsid w:val="00CF6EE7"/>
    <w:rsid w:val="00D02030"/>
    <w:rsid w:val="00D032D4"/>
    <w:rsid w:val="00D04DBA"/>
    <w:rsid w:val="00D05018"/>
    <w:rsid w:val="00D05D5C"/>
    <w:rsid w:val="00D0699C"/>
    <w:rsid w:val="00D06D0D"/>
    <w:rsid w:val="00D07DAB"/>
    <w:rsid w:val="00D12F88"/>
    <w:rsid w:val="00D1358C"/>
    <w:rsid w:val="00D13E1B"/>
    <w:rsid w:val="00D1426A"/>
    <w:rsid w:val="00D15D44"/>
    <w:rsid w:val="00D1675E"/>
    <w:rsid w:val="00D21AA0"/>
    <w:rsid w:val="00D22F30"/>
    <w:rsid w:val="00D231CC"/>
    <w:rsid w:val="00D23A47"/>
    <w:rsid w:val="00D25048"/>
    <w:rsid w:val="00D32211"/>
    <w:rsid w:val="00D32A17"/>
    <w:rsid w:val="00D33E55"/>
    <w:rsid w:val="00D352E2"/>
    <w:rsid w:val="00D37F06"/>
    <w:rsid w:val="00D41570"/>
    <w:rsid w:val="00D4202C"/>
    <w:rsid w:val="00D42537"/>
    <w:rsid w:val="00D43223"/>
    <w:rsid w:val="00D43942"/>
    <w:rsid w:val="00D44EA9"/>
    <w:rsid w:val="00D4560D"/>
    <w:rsid w:val="00D46097"/>
    <w:rsid w:val="00D46453"/>
    <w:rsid w:val="00D4726A"/>
    <w:rsid w:val="00D47CE7"/>
    <w:rsid w:val="00D509C3"/>
    <w:rsid w:val="00D5180E"/>
    <w:rsid w:val="00D520FD"/>
    <w:rsid w:val="00D53D9D"/>
    <w:rsid w:val="00D54F97"/>
    <w:rsid w:val="00D55713"/>
    <w:rsid w:val="00D567E8"/>
    <w:rsid w:val="00D56B7E"/>
    <w:rsid w:val="00D57F9E"/>
    <w:rsid w:val="00D60B12"/>
    <w:rsid w:val="00D60F9B"/>
    <w:rsid w:val="00D611BA"/>
    <w:rsid w:val="00D617E3"/>
    <w:rsid w:val="00D62A96"/>
    <w:rsid w:val="00D63207"/>
    <w:rsid w:val="00D638D6"/>
    <w:rsid w:val="00D63EAB"/>
    <w:rsid w:val="00D658E3"/>
    <w:rsid w:val="00D664A0"/>
    <w:rsid w:val="00D66ACA"/>
    <w:rsid w:val="00D66F1F"/>
    <w:rsid w:val="00D67858"/>
    <w:rsid w:val="00D701C7"/>
    <w:rsid w:val="00D70612"/>
    <w:rsid w:val="00D724A0"/>
    <w:rsid w:val="00D72B15"/>
    <w:rsid w:val="00D72D8B"/>
    <w:rsid w:val="00D73636"/>
    <w:rsid w:val="00D739D3"/>
    <w:rsid w:val="00D744A6"/>
    <w:rsid w:val="00D74948"/>
    <w:rsid w:val="00D74B76"/>
    <w:rsid w:val="00D74C5B"/>
    <w:rsid w:val="00D75420"/>
    <w:rsid w:val="00D75F17"/>
    <w:rsid w:val="00D772DA"/>
    <w:rsid w:val="00D77B75"/>
    <w:rsid w:val="00D80D39"/>
    <w:rsid w:val="00D80E84"/>
    <w:rsid w:val="00D81754"/>
    <w:rsid w:val="00D82084"/>
    <w:rsid w:val="00D82973"/>
    <w:rsid w:val="00D830A9"/>
    <w:rsid w:val="00D830D1"/>
    <w:rsid w:val="00D83D5A"/>
    <w:rsid w:val="00D84673"/>
    <w:rsid w:val="00D847EE"/>
    <w:rsid w:val="00D84F52"/>
    <w:rsid w:val="00D8616F"/>
    <w:rsid w:val="00D86A43"/>
    <w:rsid w:val="00D86D0C"/>
    <w:rsid w:val="00D8742D"/>
    <w:rsid w:val="00D914A0"/>
    <w:rsid w:val="00D928D3"/>
    <w:rsid w:val="00D933F6"/>
    <w:rsid w:val="00D93920"/>
    <w:rsid w:val="00D94350"/>
    <w:rsid w:val="00D954C3"/>
    <w:rsid w:val="00D96783"/>
    <w:rsid w:val="00D96FD9"/>
    <w:rsid w:val="00DA07D1"/>
    <w:rsid w:val="00DA0D55"/>
    <w:rsid w:val="00DA2BDB"/>
    <w:rsid w:val="00DA2E15"/>
    <w:rsid w:val="00DA3F72"/>
    <w:rsid w:val="00DA5BA4"/>
    <w:rsid w:val="00DA7939"/>
    <w:rsid w:val="00DA7F44"/>
    <w:rsid w:val="00DB04D5"/>
    <w:rsid w:val="00DB07EE"/>
    <w:rsid w:val="00DB1031"/>
    <w:rsid w:val="00DB12DA"/>
    <w:rsid w:val="00DB1470"/>
    <w:rsid w:val="00DB23CD"/>
    <w:rsid w:val="00DB2479"/>
    <w:rsid w:val="00DB3C1A"/>
    <w:rsid w:val="00DB5D54"/>
    <w:rsid w:val="00DB5EE1"/>
    <w:rsid w:val="00DB61C4"/>
    <w:rsid w:val="00DB6589"/>
    <w:rsid w:val="00DB6A26"/>
    <w:rsid w:val="00DB778E"/>
    <w:rsid w:val="00DC0894"/>
    <w:rsid w:val="00DC0DE8"/>
    <w:rsid w:val="00DC16F7"/>
    <w:rsid w:val="00DC1D3F"/>
    <w:rsid w:val="00DC2BC2"/>
    <w:rsid w:val="00DC3F7D"/>
    <w:rsid w:val="00DC447D"/>
    <w:rsid w:val="00DC449A"/>
    <w:rsid w:val="00DC6F85"/>
    <w:rsid w:val="00DD1D3B"/>
    <w:rsid w:val="00DD2848"/>
    <w:rsid w:val="00DD39EC"/>
    <w:rsid w:val="00DD3D61"/>
    <w:rsid w:val="00DD42A7"/>
    <w:rsid w:val="00DD4E7B"/>
    <w:rsid w:val="00DD63C8"/>
    <w:rsid w:val="00DD696F"/>
    <w:rsid w:val="00DD6ACD"/>
    <w:rsid w:val="00DD7BB4"/>
    <w:rsid w:val="00DD7D5B"/>
    <w:rsid w:val="00DE0B4C"/>
    <w:rsid w:val="00DE102F"/>
    <w:rsid w:val="00DE1685"/>
    <w:rsid w:val="00DE36CD"/>
    <w:rsid w:val="00DE3C5A"/>
    <w:rsid w:val="00DE4CBC"/>
    <w:rsid w:val="00DE5C06"/>
    <w:rsid w:val="00DE6FE5"/>
    <w:rsid w:val="00DE71ED"/>
    <w:rsid w:val="00DE77A1"/>
    <w:rsid w:val="00DE7EE9"/>
    <w:rsid w:val="00DF006E"/>
    <w:rsid w:val="00DF12B1"/>
    <w:rsid w:val="00DF1FE3"/>
    <w:rsid w:val="00DF2911"/>
    <w:rsid w:val="00DF3170"/>
    <w:rsid w:val="00DF3E57"/>
    <w:rsid w:val="00DF5060"/>
    <w:rsid w:val="00DF7667"/>
    <w:rsid w:val="00E0062B"/>
    <w:rsid w:val="00E02256"/>
    <w:rsid w:val="00E022E9"/>
    <w:rsid w:val="00E030C7"/>
    <w:rsid w:val="00E03147"/>
    <w:rsid w:val="00E03203"/>
    <w:rsid w:val="00E04517"/>
    <w:rsid w:val="00E05241"/>
    <w:rsid w:val="00E05F25"/>
    <w:rsid w:val="00E07681"/>
    <w:rsid w:val="00E10010"/>
    <w:rsid w:val="00E10C67"/>
    <w:rsid w:val="00E13952"/>
    <w:rsid w:val="00E13988"/>
    <w:rsid w:val="00E142CF"/>
    <w:rsid w:val="00E144EB"/>
    <w:rsid w:val="00E14F21"/>
    <w:rsid w:val="00E167CF"/>
    <w:rsid w:val="00E16C15"/>
    <w:rsid w:val="00E17910"/>
    <w:rsid w:val="00E17C2F"/>
    <w:rsid w:val="00E17E5D"/>
    <w:rsid w:val="00E21437"/>
    <w:rsid w:val="00E22F2C"/>
    <w:rsid w:val="00E24D22"/>
    <w:rsid w:val="00E25B11"/>
    <w:rsid w:val="00E270F7"/>
    <w:rsid w:val="00E27184"/>
    <w:rsid w:val="00E27192"/>
    <w:rsid w:val="00E27654"/>
    <w:rsid w:val="00E27E64"/>
    <w:rsid w:val="00E30295"/>
    <w:rsid w:val="00E311BC"/>
    <w:rsid w:val="00E31417"/>
    <w:rsid w:val="00E3169A"/>
    <w:rsid w:val="00E31BCB"/>
    <w:rsid w:val="00E32106"/>
    <w:rsid w:val="00E339E1"/>
    <w:rsid w:val="00E33A55"/>
    <w:rsid w:val="00E346FE"/>
    <w:rsid w:val="00E34924"/>
    <w:rsid w:val="00E36738"/>
    <w:rsid w:val="00E3736A"/>
    <w:rsid w:val="00E37E3D"/>
    <w:rsid w:val="00E42693"/>
    <w:rsid w:val="00E4293B"/>
    <w:rsid w:val="00E42AF6"/>
    <w:rsid w:val="00E433A9"/>
    <w:rsid w:val="00E43D3E"/>
    <w:rsid w:val="00E43F9B"/>
    <w:rsid w:val="00E445BB"/>
    <w:rsid w:val="00E44C83"/>
    <w:rsid w:val="00E4524A"/>
    <w:rsid w:val="00E4549A"/>
    <w:rsid w:val="00E46577"/>
    <w:rsid w:val="00E467CF"/>
    <w:rsid w:val="00E46855"/>
    <w:rsid w:val="00E47CA9"/>
    <w:rsid w:val="00E50558"/>
    <w:rsid w:val="00E508C9"/>
    <w:rsid w:val="00E51FF5"/>
    <w:rsid w:val="00E527B9"/>
    <w:rsid w:val="00E53F35"/>
    <w:rsid w:val="00E542DC"/>
    <w:rsid w:val="00E55D38"/>
    <w:rsid w:val="00E57A6A"/>
    <w:rsid w:val="00E61536"/>
    <w:rsid w:val="00E6174A"/>
    <w:rsid w:val="00E61D63"/>
    <w:rsid w:val="00E6339D"/>
    <w:rsid w:val="00E63B7D"/>
    <w:rsid w:val="00E63E81"/>
    <w:rsid w:val="00E64A7A"/>
    <w:rsid w:val="00E64ECE"/>
    <w:rsid w:val="00E66421"/>
    <w:rsid w:val="00E66503"/>
    <w:rsid w:val="00E7029D"/>
    <w:rsid w:val="00E721B5"/>
    <w:rsid w:val="00E73A8A"/>
    <w:rsid w:val="00E74718"/>
    <w:rsid w:val="00E76A08"/>
    <w:rsid w:val="00E80D9F"/>
    <w:rsid w:val="00E81CB9"/>
    <w:rsid w:val="00E81CEF"/>
    <w:rsid w:val="00E82278"/>
    <w:rsid w:val="00E82369"/>
    <w:rsid w:val="00E82F6E"/>
    <w:rsid w:val="00E83B4F"/>
    <w:rsid w:val="00E840D3"/>
    <w:rsid w:val="00E847D2"/>
    <w:rsid w:val="00E84AF6"/>
    <w:rsid w:val="00E84CFD"/>
    <w:rsid w:val="00E8612F"/>
    <w:rsid w:val="00E872B4"/>
    <w:rsid w:val="00E878AA"/>
    <w:rsid w:val="00E878FE"/>
    <w:rsid w:val="00E87ABE"/>
    <w:rsid w:val="00E90B28"/>
    <w:rsid w:val="00E91C66"/>
    <w:rsid w:val="00E921D1"/>
    <w:rsid w:val="00E922B5"/>
    <w:rsid w:val="00E928F3"/>
    <w:rsid w:val="00E9325F"/>
    <w:rsid w:val="00E94FEA"/>
    <w:rsid w:val="00E9504D"/>
    <w:rsid w:val="00E952B1"/>
    <w:rsid w:val="00E953C8"/>
    <w:rsid w:val="00E957FD"/>
    <w:rsid w:val="00E9656F"/>
    <w:rsid w:val="00E96963"/>
    <w:rsid w:val="00EA1E17"/>
    <w:rsid w:val="00EA1FA3"/>
    <w:rsid w:val="00EA22E2"/>
    <w:rsid w:val="00EA2D87"/>
    <w:rsid w:val="00EA3E2E"/>
    <w:rsid w:val="00EA40BD"/>
    <w:rsid w:val="00EA5C44"/>
    <w:rsid w:val="00EA7271"/>
    <w:rsid w:val="00EA72C0"/>
    <w:rsid w:val="00EA7C87"/>
    <w:rsid w:val="00EB042E"/>
    <w:rsid w:val="00EB1ED9"/>
    <w:rsid w:val="00EB26F6"/>
    <w:rsid w:val="00EB29BC"/>
    <w:rsid w:val="00EB4B4F"/>
    <w:rsid w:val="00EB51BA"/>
    <w:rsid w:val="00EB5EFB"/>
    <w:rsid w:val="00EB6230"/>
    <w:rsid w:val="00EB67AB"/>
    <w:rsid w:val="00EB6C15"/>
    <w:rsid w:val="00EB6D4F"/>
    <w:rsid w:val="00EB755D"/>
    <w:rsid w:val="00EC0721"/>
    <w:rsid w:val="00EC083C"/>
    <w:rsid w:val="00EC20A7"/>
    <w:rsid w:val="00EC28C7"/>
    <w:rsid w:val="00EC2DAF"/>
    <w:rsid w:val="00EC4678"/>
    <w:rsid w:val="00EC4F4B"/>
    <w:rsid w:val="00EC61A6"/>
    <w:rsid w:val="00EC6CFE"/>
    <w:rsid w:val="00EC6E56"/>
    <w:rsid w:val="00ED02B5"/>
    <w:rsid w:val="00ED03D3"/>
    <w:rsid w:val="00ED0FB9"/>
    <w:rsid w:val="00ED1162"/>
    <w:rsid w:val="00ED1C9C"/>
    <w:rsid w:val="00ED1FCD"/>
    <w:rsid w:val="00ED22A3"/>
    <w:rsid w:val="00ED2678"/>
    <w:rsid w:val="00ED29EB"/>
    <w:rsid w:val="00ED49E6"/>
    <w:rsid w:val="00ED4EC9"/>
    <w:rsid w:val="00ED5046"/>
    <w:rsid w:val="00ED70E3"/>
    <w:rsid w:val="00ED7834"/>
    <w:rsid w:val="00ED7C08"/>
    <w:rsid w:val="00EE0277"/>
    <w:rsid w:val="00EE0B97"/>
    <w:rsid w:val="00EE0C3C"/>
    <w:rsid w:val="00EE115D"/>
    <w:rsid w:val="00EE201B"/>
    <w:rsid w:val="00EE47B5"/>
    <w:rsid w:val="00EE644F"/>
    <w:rsid w:val="00EE7B2C"/>
    <w:rsid w:val="00EE7D44"/>
    <w:rsid w:val="00EF1AB2"/>
    <w:rsid w:val="00EF206C"/>
    <w:rsid w:val="00EF26B7"/>
    <w:rsid w:val="00EF3E5C"/>
    <w:rsid w:val="00EF5045"/>
    <w:rsid w:val="00EF617C"/>
    <w:rsid w:val="00EF74AF"/>
    <w:rsid w:val="00EF775F"/>
    <w:rsid w:val="00F0070C"/>
    <w:rsid w:val="00F00A5C"/>
    <w:rsid w:val="00F011E0"/>
    <w:rsid w:val="00F013F8"/>
    <w:rsid w:val="00F01B88"/>
    <w:rsid w:val="00F020D4"/>
    <w:rsid w:val="00F03358"/>
    <w:rsid w:val="00F03544"/>
    <w:rsid w:val="00F03EB2"/>
    <w:rsid w:val="00F04074"/>
    <w:rsid w:val="00F06522"/>
    <w:rsid w:val="00F068D4"/>
    <w:rsid w:val="00F1021A"/>
    <w:rsid w:val="00F10661"/>
    <w:rsid w:val="00F111E1"/>
    <w:rsid w:val="00F1122A"/>
    <w:rsid w:val="00F11A65"/>
    <w:rsid w:val="00F11EF7"/>
    <w:rsid w:val="00F121CE"/>
    <w:rsid w:val="00F126C8"/>
    <w:rsid w:val="00F12875"/>
    <w:rsid w:val="00F128FD"/>
    <w:rsid w:val="00F14D79"/>
    <w:rsid w:val="00F15127"/>
    <w:rsid w:val="00F15598"/>
    <w:rsid w:val="00F1797B"/>
    <w:rsid w:val="00F20BBA"/>
    <w:rsid w:val="00F27BC8"/>
    <w:rsid w:val="00F27DF1"/>
    <w:rsid w:val="00F301EB"/>
    <w:rsid w:val="00F305EA"/>
    <w:rsid w:val="00F3123B"/>
    <w:rsid w:val="00F312AA"/>
    <w:rsid w:val="00F321DB"/>
    <w:rsid w:val="00F331E5"/>
    <w:rsid w:val="00F33C68"/>
    <w:rsid w:val="00F34896"/>
    <w:rsid w:val="00F3492C"/>
    <w:rsid w:val="00F34B97"/>
    <w:rsid w:val="00F34BB4"/>
    <w:rsid w:val="00F34EDF"/>
    <w:rsid w:val="00F35E78"/>
    <w:rsid w:val="00F36A38"/>
    <w:rsid w:val="00F36C70"/>
    <w:rsid w:val="00F37193"/>
    <w:rsid w:val="00F409E1"/>
    <w:rsid w:val="00F40B8D"/>
    <w:rsid w:val="00F41352"/>
    <w:rsid w:val="00F41E33"/>
    <w:rsid w:val="00F42013"/>
    <w:rsid w:val="00F44CE8"/>
    <w:rsid w:val="00F4648B"/>
    <w:rsid w:val="00F46FD6"/>
    <w:rsid w:val="00F47172"/>
    <w:rsid w:val="00F51C91"/>
    <w:rsid w:val="00F52626"/>
    <w:rsid w:val="00F531C4"/>
    <w:rsid w:val="00F53E5C"/>
    <w:rsid w:val="00F55830"/>
    <w:rsid w:val="00F56D79"/>
    <w:rsid w:val="00F574C3"/>
    <w:rsid w:val="00F579CC"/>
    <w:rsid w:val="00F57B63"/>
    <w:rsid w:val="00F601AE"/>
    <w:rsid w:val="00F61ADE"/>
    <w:rsid w:val="00F61B3B"/>
    <w:rsid w:val="00F63401"/>
    <w:rsid w:val="00F64122"/>
    <w:rsid w:val="00F65F0B"/>
    <w:rsid w:val="00F66626"/>
    <w:rsid w:val="00F66E61"/>
    <w:rsid w:val="00F67681"/>
    <w:rsid w:val="00F70AE0"/>
    <w:rsid w:val="00F71615"/>
    <w:rsid w:val="00F717E3"/>
    <w:rsid w:val="00F71960"/>
    <w:rsid w:val="00F726F1"/>
    <w:rsid w:val="00F75AF2"/>
    <w:rsid w:val="00F75C48"/>
    <w:rsid w:val="00F76275"/>
    <w:rsid w:val="00F76C34"/>
    <w:rsid w:val="00F7706C"/>
    <w:rsid w:val="00F771AA"/>
    <w:rsid w:val="00F80BC7"/>
    <w:rsid w:val="00F813FD"/>
    <w:rsid w:val="00F8156F"/>
    <w:rsid w:val="00F81A59"/>
    <w:rsid w:val="00F82F1D"/>
    <w:rsid w:val="00F832B0"/>
    <w:rsid w:val="00F84258"/>
    <w:rsid w:val="00F854A3"/>
    <w:rsid w:val="00F857A0"/>
    <w:rsid w:val="00F85A47"/>
    <w:rsid w:val="00F85E49"/>
    <w:rsid w:val="00F87852"/>
    <w:rsid w:val="00F87E07"/>
    <w:rsid w:val="00F90703"/>
    <w:rsid w:val="00F91B4C"/>
    <w:rsid w:val="00F926EA"/>
    <w:rsid w:val="00F93DDA"/>
    <w:rsid w:val="00F942F7"/>
    <w:rsid w:val="00F9447E"/>
    <w:rsid w:val="00F9466D"/>
    <w:rsid w:val="00F94770"/>
    <w:rsid w:val="00F94D69"/>
    <w:rsid w:val="00F95262"/>
    <w:rsid w:val="00F95829"/>
    <w:rsid w:val="00F966DE"/>
    <w:rsid w:val="00F966FD"/>
    <w:rsid w:val="00F96C73"/>
    <w:rsid w:val="00F96F4A"/>
    <w:rsid w:val="00F9731D"/>
    <w:rsid w:val="00FA2651"/>
    <w:rsid w:val="00FA3F60"/>
    <w:rsid w:val="00FA404C"/>
    <w:rsid w:val="00FA410D"/>
    <w:rsid w:val="00FA4B0E"/>
    <w:rsid w:val="00FA4D1D"/>
    <w:rsid w:val="00FA52ED"/>
    <w:rsid w:val="00FA6690"/>
    <w:rsid w:val="00FA73F0"/>
    <w:rsid w:val="00FB0B4C"/>
    <w:rsid w:val="00FB0BA8"/>
    <w:rsid w:val="00FB20F6"/>
    <w:rsid w:val="00FB22D5"/>
    <w:rsid w:val="00FB36DD"/>
    <w:rsid w:val="00FB36E6"/>
    <w:rsid w:val="00FB3E38"/>
    <w:rsid w:val="00FB5058"/>
    <w:rsid w:val="00FB59FA"/>
    <w:rsid w:val="00FB5F13"/>
    <w:rsid w:val="00FB6CF7"/>
    <w:rsid w:val="00FC1DC9"/>
    <w:rsid w:val="00FC1E8A"/>
    <w:rsid w:val="00FC2988"/>
    <w:rsid w:val="00FC2AB7"/>
    <w:rsid w:val="00FC2B01"/>
    <w:rsid w:val="00FC38EA"/>
    <w:rsid w:val="00FC412C"/>
    <w:rsid w:val="00FC42BE"/>
    <w:rsid w:val="00FC768A"/>
    <w:rsid w:val="00FD1888"/>
    <w:rsid w:val="00FD3C9C"/>
    <w:rsid w:val="00FD3E99"/>
    <w:rsid w:val="00FD4DC5"/>
    <w:rsid w:val="00FD5387"/>
    <w:rsid w:val="00FD5D07"/>
    <w:rsid w:val="00FD5E40"/>
    <w:rsid w:val="00FD5ED8"/>
    <w:rsid w:val="00FD65CA"/>
    <w:rsid w:val="00FD6858"/>
    <w:rsid w:val="00FD785D"/>
    <w:rsid w:val="00FD78C0"/>
    <w:rsid w:val="00FE2891"/>
    <w:rsid w:val="00FE3016"/>
    <w:rsid w:val="00FE36C5"/>
    <w:rsid w:val="00FE4D7C"/>
    <w:rsid w:val="00FE5B68"/>
    <w:rsid w:val="00FE6382"/>
    <w:rsid w:val="00FE6BF9"/>
    <w:rsid w:val="00FE7141"/>
    <w:rsid w:val="00FE7445"/>
    <w:rsid w:val="00FE7BD5"/>
    <w:rsid w:val="00FE7BFC"/>
    <w:rsid w:val="00FE7CDD"/>
    <w:rsid w:val="00FF0646"/>
    <w:rsid w:val="00FF0DA8"/>
    <w:rsid w:val="00FF1593"/>
    <w:rsid w:val="00FF3166"/>
    <w:rsid w:val="00FF3BBA"/>
    <w:rsid w:val="00FF40A4"/>
    <w:rsid w:val="00FF4F93"/>
    <w:rsid w:val="00FF68F2"/>
    <w:rsid w:val="00FF6BBC"/>
    <w:rsid w:val="00FF7EC6"/>
    <w:rsid w:val="0C986C9E"/>
    <w:rsid w:val="108EC63C"/>
    <w:rsid w:val="115CF39C"/>
    <w:rsid w:val="1203ED2C"/>
    <w:rsid w:val="14FD6D64"/>
    <w:rsid w:val="29C45CB0"/>
    <w:rsid w:val="3D675405"/>
    <w:rsid w:val="42D22335"/>
    <w:rsid w:val="4385153C"/>
    <w:rsid w:val="4D529B2F"/>
    <w:rsid w:val="666E782C"/>
    <w:rsid w:val="667FA203"/>
    <w:rsid w:val="6A4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AC8B"/>
  <w15:chartTrackingRefBased/>
  <w15:docId w15:val="{14DA93C4-CC76-42B7-840D-A5946EE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0E3"/>
    <w:pPr>
      <w:spacing w:after="200" w:line="240" w:lineRule="atLeast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E92"/>
    <w:pPr>
      <w:keepNext/>
      <w:keepLines/>
      <w:spacing w:before="360" w:after="4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E9A"/>
    <w:pPr>
      <w:keepNext/>
      <w:keepLines/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E9A"/>
    <w:pPr>
      <w:keepNext/>
      <w:keepLines/>
      <w:numPr>
        <w:numId w:val="18"/>
      </w:numPr>
      <w:spacing w:before="240"/>
      <w:ind w:left="357" w:hanging="357"/>
      <w:outlineLvl w:val="2"/>
    </w:pPr>
    <w:rPr>
      <w:rFonts w:eastAsiaTheme="majorEastAsia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766"/>
    <w:pPr>
      <w:numPr>
        <w:numId w:val="32"/>
      </w:numPr>
      <w:spacing w:before="120" w:after="120" w:line="240" w:lineRule="auto"/>
      <w:ind w:left="425" w:hanging="425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E6A50"/>
    <w:pPr>
      <w:tabs>
        <w:tab w:val="center" w:pos="4513"/>
        <w:tab w:val="right" w:pos="9026"/>
      </w:tabs>
      <w:spacing w:after="0" w:line="240" w:lineRule="auto"/>
      <w:jc w:val="right"/>
    </w:pPr>
    <w:rPr>
      <w:color w:val="0072CE"/>
    </w:rPr>
  </w:style>
  <w:style w:type="character" w:customStyle="1" w:styleId="HeaderChar">
    <w:name w:val="Header Char"/>
    <w:basedOn w:val="DefaultParagraphFont"/>
    <w:link w:val="Header"/>
    <w:rsid w:val="00CE6A50"/>
    <w:rPr>
      <w:rFonts w:ascii="Century Gothic" w:hAnsi="Century Gothic"/>
      <w:color w:val="0072CE"/>
      <w:sz w:val="18"/>
    </w:rPr>
  </w:style>
  <w:style w:type="paragraph" w:styleId="Footer">
    <w:name w:val="footer"/>
    <w:basedOn w:val="Normal"/>
    <w:link w:val="FooterChar"/>
    <w:uiPriority w:val="99"/>
    <w:unhideWhenUsed/>
    <w:rsid w:val="00CE6A50"/>
    <w:pPr>
      <w:tabs>
        <w:tab w:val="center" w:pos="4513"/>
        <w:tab w:val="right" w:pos="9026"/>
      </w:tabs>
      <w:spacing w:after="0" w:line="240" w:lineRule="auto"/>
    </w:pPr>
    <w:rPr>
      <w:color w:val="0072CE"/>
    </w:rPr>
  </w:style>
  <w:style w:type="character" w:customStyle="1" w:styleId="FooterChar">
    <w:name w:val="Footer Char"/>
    <w:basedOn w:val="DefaultParagraphFont"/>
    <w:link w:val="Footer"/>
    <w:uiPriority w:val="99"/>
    <w:rsid w:val="00CE6A50"/>
    <w:rPr>
      <w:rFonts w:ascii="Century Gothic" w:hAnsi="Century Gothic"/>
      <w:color w:val="0072CE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6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21DB"/>
    <w:pPr>
      <w:spacing w:after="0" w:line="240" w:lineRule="auto"/>
    </w:pPr>
  </w:style>
  <w:style w:type="paragraph" w:customStyle="1" w:styleId="Default">
    <w:name w:val="Default"/>
    <w:rsid w:val="00B57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1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86E92"/>
    <w:rPr>
      <w:rFonts w:ascii="Century Gothic" w:eastAsiaTheme="majorEastAsia" w:hAnsi="Century Gothic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0E9A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0E9A"/>
    <w:rPr>
      <w:rFonts w:ascii="Century Gothic" w:eastAsiaTheme="majorEastAsia" w:hAnsi="Century Gothic" w:cstheme="majorBidi"/>
      <w:b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E3E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4803"/>
    <w:rPr>
      <w:color w:val="0000FF"/>
      <w:u w:val="single"/>
    </w:rPr>
  </w:style>
  <w:style w:type="paragraph" w:customStyle="1" w:styleId="Guidance">
    <w:name w:val="Guidance"/>
    <w:basedOn w:val="Normal"/>
    <w:link w:val="GuidanceChar"/>
    <w:qFormat/>
    <w:rsid w:val="0004395B"/>
    <w:pPr>
      <w:spacing w:before="120" w:after="120" w:line="240" w:lineRule="auto"/>
    </w:pPr>
    <w:rPr>
      <w:i/>
      <w:iCs/>
    </w:rPr>
  </w:style>
  <w:style w:type="character" w:customStyle="1" w:styleId="GuidanceChar">
    <w:name w:val="Guidance Char"/>
    <w:basedOn w:val="DefaultParagraphFont"/>
    <w:link w:val="Guidance"/>
    <w:rsid w:val="0004395B"/>
    <w:rPr>
      <w:rFonts w:ascii="Century Gothic" w:hAnsi="Century Gothic"/>
      <w:i/>
      <w:iCs/>
      <w:sz w:val="18"/>
    </w:rPr>
  </w:style>
  <w:style w:type="paragraph" w:customStyle="1" w:styleId="Tableheader">
    <w:name w:val="Table header"/>
    <w:basedOn w:val="Normal"/>
    <w:link w:val="TableheaderChar"/>
    <w:qFormat/>
    <w:rsid w:val="00967D8A"/>
    <w:pPr>
      <w:spacing w:before="120" w:after="12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7D8A"/>
    <w:rPr>
      <w:rFonts w:ascii="Century Gothic" w:hAnsi="Century Gothic"/>
      <w:b/>
      <w:bCs/>
      <w:sz w:val="18"/>
    </w:rPr>
  </w:style>
  <w:style w:type="paragraph" w:customStyle="1" w:styleId="Tabletext">
    <w:name w:val="Table text"/>
    <w:basedOn w:val="Normal"/>
    <w:link w:val="TabletextChar"/>
    <w:qFormat/>
    <w:rsid w:val="00967D8A"/>
    <w:pPr>
      <w:spacing w:before="120" w:after="120"/>
    </w:pPr>
  </w:style>
  <w:style w:type="character" w:customStyle="1" w:styleId="TabletextChar">
    <w:name w:val="Table text Char"/>
    <w:basedOn w:val="DefaultParagraphFont"/>
    <w:link w:val="Tabletext"/>
    <w:rsid w:val="00967D8A"/>
    <w:rPr>
      <w:rFonts w:ascii="Century Gothic" w:hAnsi="Century Gothic"/>
      <w:sz w:val="18"/>
    </w:rPr>
  </w:style>
  <w:style w:type="character" w:customStyle="1" w:styleId="TableformentryChar">
    <w:name w:val="Table form entry Char"/>
    <w:basedOn w:val="TabletextChar"/>
    <w:link w:val="Tableformentry"/>
    <w:rsid w:val="00E21437"/>
    <w:rPr>
      <w:rFonts w:ascii="Century Gothic" w:hAnsi="Century Gothic"/>
      <w:color w:val="0072CE"/>
      <w:sz w:val="18"/>
    </w:rPr>
  </w:style>
  <w:style w:type="paragraph" w:customStyle="1" w:styleId="Total">
    <w:name w:val="Total"/>
    <w:basedOn w:val="Normal"/>
    <w:link w:val="TotalChar"/>
    <w:qFormat/>
    <w:rsid w:val="0007507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00"/>
      <w:ind w:left="142" w:right="96"/>
    </w:pPr>
    <w:rPr>
      <w:b/>
      <w:bCs/>
    </w:rPr>
  </w:style>
  <w:style w:type="character" w:customStyle="1" w:styleId="TotalChar">
    <w:name w:val="Total Char"/>
    <w:basedOn w:val="DefaultParagraphFont"/>
    <w:link w:val="Total"/>
    <w:rsid w:val="0007507B"/>
    <w:rPr>
      <w:rFonts w:ascii="Century Gothic" w:hAnsi="Century Gothic"/>
      <w:b/>
      <w:bCs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5882"/>
    <w:rPr>
      <w:color w:val="605E5C"/>
      <w:shd w:val="clear" w:color="auto" w:fill="E1DFDD"/>
    </w:rPr>
  </w:style>
  <w:style w:type="paragraph" w:customStyle="1" w:styleId="Tableformentry">
    <w:name w:val="Table form entry"/>
    <w:basedOn w:val="Tabletext"/>
    <w:link w:val="TableformentryChar"/>
    <w:qFormat/>
    <w:rsid w:val="00E21437"/>
    <w:rPr>
      <w:color w:val="0072CE"/>
    </w:rPr>
  </w:style>
  <w:style w:type="character" w:customStyle="1" w:styleId="ui-provider">
    <w:name w:val="ui-provider"/>
    <w:basedOn w:val="DefaultParagraphFont"/>
    <w:rsid w:val="009D2959"/>
  </w:style>
  <w:style w:type="character" w:styleId="Mention">
    <w:name w:val="Mention"/>
    <w:basedOn w:val="DefaultParagraphFont"/>
    <w:uiPriority w:val="99"/>
    <w:unhideWhenUsed/>
    <w:rsid w:val="00E43F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081119D7646459BF54231B8DB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66FD-8887-4017-8D62-540222EA71CC}"/>
      </w:docPartPr>
      <w:docPartBody>
        <w:p w:rsidR="006F59D2" w:rsidRDefault="006F59D2" w:rsidP="006F59D2">
          <w:pPr>
            <w:pStyle w:val="F88081119D7646459BF54231B8DBD145"/>
          </w:pPr>
          <w:r w:rsidRPr="002C15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F4FCE21374CEDA33BB95D510C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40E1F-75A7-4A97-B797-0850CD391071}"/>
      </w:docPartPr>
      <w:docPartBody>
        <w:p w:rsidR="006F59D2" w:rsidRDefault="006F59D2" w:rsidP="006F59D2">
          <w:pPr>
            <w:pStyle w:val="A94F4FCE21374CEDA33BB95D510CA136"/>
          </w:pPr>
          <w:r w:rsidRPr="002C15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FD"/>
    <w:rsid w:val="00011ACF"/>
    <w:rsid w:val="00051886"/>
    <w:rsid w:val="000C5739"/>
    <w:rsid w:val="000D5CAD"/>
    <w:rsid w:val="00102139"/>
    <w:rsid w:val="00103AD2"/>
    <w:rsid w:val="001054D2"/>
    <w:rsid w:val="001108F7"/>
    <w:rsid w:val="001248EC"/>
    <w:rsid w:val="001257B0"/>
    <w:rsid w:val="001C05D8"/>
    <w:rsid w:val="001E5547"/>
    <w:rsid w:val="00203EBE"/>
    <w:rsid w:val="00217472"/>
    <w:rsid w:val="00267DE0"/>
    <w:rsid w:val="002A03D1"/>
    <w:rsid w:val="002A166E"/>
    <w:rsid w:val="002F3C26"/>
    <w:rsid w:val="003157CA"/>
    <w:rsid w:val="00391238"/>
    <w:rsid w:val="003E68C2"/>
    <w:rsid w:val="003F4253"/>
    <w:rsid w:val="004075E1"/>
    <w:rsid w:val="0044543C"/>
    <w:rsid w:val="00457301"/>
    <w:rsid w:val="00475ABA"/>
    <w:rsid w:val="004C7972"/>
    <w:rsid w:val="004D18CF"/>
    <w:rsid w:val="004D2EA9"/>
    <w:rsid w:val="0050586C"/>
    <w:rsid w:val="00566C47"/>
    <w:rsid w:val="005A7919"/>
    <w:rsid w:val="0064084F"/>
    <w:rsid w:val="00640DEB"/>
    <w:rsid w:val="00660759"/>
    <w:rsid w:val="006A29FB"/>
    <w:rsid w:val="006B6C54"/>
    <w:rsid w:val="006C14A6"/>
    <w:rsid w:val="006F4CE9"/>
    <w:rsid w:val="006F59D2"/>
    <w:rsid w:val="007132C4"/>
    <w:rsid w:val="00717900"/>
    <w:rsid w:val="00755648"/>
    <w:rsid w:val="00764838"/>
    <w:rsid w:val="00767BC8"/>
    <w:rsid w:val="0084283C"/>
    <w:rsid w:val="0085504F"/>
    <w:rsid w:val="00874F60"/>
    <w:rsid w:val="008E3C63"/>
    <w:rsid w:val="008F50D3"/>
    <w:rsid w:val="008F69AF"/>
    <w:rsid w:val="00920588"/>
    <w:rsid w:val="009651DA"/>
    <w:rsid w:val="0096553D"/>
    <w:rsid w:val="00967BFD"/>
    <w:rsid w:val="0099343F"/>
    <w:rsid w:val="009D5C44"/>
    <w:rsid w:val="009E1227"/>
    <w:rsid w:val="00A56B22"/>
    <w:rsid w:val="00AA4DAA"/>
    <w:rsid w:val="00AB3B69"/>
    <w:rsid w:val="00AD037A"/>
    <w:rsid w:val="00AF6E0B"/>
    <w:rsid w:val="00AF7B1B"/>
    <w:rsid w:val="00B17FBA"/>
    <w:rsid w:val="00B36270"/>
    <w:rsid w:val="00C635EA"/>
    <w:rsid w:val="00C86175"/>
    <w:rsid w:val="00CA5ED5"/>
    <w:rsid w:val="00CE4051"/>
    <w:rsid w:val="00D211F0"/>
    <w:rsid w:val="00D50907"/>
    <w:rsid w:val="00D74516"/>
    <w:rsid w:val="00D74948"/>
    <w:rsid w:val="00D85436"/>
    <w:rsid w:val="00DD468D"/>
    <w:rsid w:val="00DE36CD"/>
    <w:rsid w:val="00EB726F"/>
    <w:rsid w:val="00EE781B"/>
    <w:rsid w:val="00EF0C13"/>
    <w:rsid w:val="00EF43B4"/>
    <w:rsid w:val="00F040A5"/>
    <w:rsid w:val="00F06DEC"/>
    <w:rsid w:val="00F164CF"/>
    <w:rsid w:val="00FB3908"/>
    <w:rsid w:val="00FB7716"/>
    <w:rsid w:val="00FC09A3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F15D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3D1"/>
    <w:rPr>
      <w:color w:val="808080"/>
    </w:rPr>
  </w:style>
  <w:style w:type="paragraph" w:customStyle="1" w:styleId="F88081119D7646459BF54231B8DBD145">
    <w:name w:val="F88081119D7646459BF54231B8DBD145"/>
    <w:rsid w:val="006F59D2"/>
    <w:rPr>
      <w:kern w:val="2"/>
      <w14:ligatures w14:val="standardContextual"/>
    </w:rPr>
  </w:style>
  <w:style w:type="paragraph" w:customStyle="1" w:styleId="A94F4FCE21374CEDA33BB95D510CA136">
    <w:name w:val="A94F4FCE21374CEDA33BB95D510CA136"/>
    <w:rsid w:val="006F59D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4AB3-B7F5-4989-9258-0C3448FB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1441</Words>
  <Characters>7526</Characters>
  <Application>Microsoft Office Word</Application>
  <DocSecurity>0</DocSecurity>
  <Lines>250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Restructuring plan template</vt:lpstr>
    </vt:vector>
  </TitlesOfParts>
  <Company/>
  <LinksUpToDate>false</LinksUpToDate>
  <CharactersWithSpaces>8764</CharactersWithSpaces>
  <SharedDoc>false</SharedDoc>
  <HLinks>
    <vt:vector size="42" baseType="variant">
      <vt:variant>
        <vt:i4>65638</vt:i4>
      </vt:variant>
      <vt:variant>
        <vt:i4>18</vt:i4>
      </vt:variant>
      <vt:variant>
        <vt:i4>0</vt:i4>
      </vt:variant>
      <vt:variant>
        <vt:i4>5</vt:i4>
      </vt:variant>
      <vt:variant>
        <vt:lpwstr>https://www5.austlii.edu.au/au/legis/cth/consol_reg/cr2001281/s1.0.02.html</vt:lpwstr>
      </vt:variant>
      <vt:variant>
        <vt:lpwstr>agent</vt:lpwstr>
      </vt:variant>
      <vt:variant>
        <vt:i4>65638</vt:i4>
      </vt:variant>
      <vt:variant>
        <vt:i4>15</vt:i4>
      </vt:variant>
      <vt:variant>
        <vt:i4>0</vt:i4>
      </vt:variant>
      <vt:variant>
        <vt:i4>5</vt:i4>
      </vt:variant>
      <vt:variant>
        <vt:lpwstr>https://www5.austlii.edu.au/au/legis/cth/consol_reg/cr2001281/s1.0.02.html</vt:lpwstr>
      </vt:variant>
      <vt:variant>
        <vt:lpwstr>agent</vt:lpwstr>
      </vt:variant>
      <vt:variant>
        <vt:i4>1310838</vt:i4>
      </vt:variant>
      <vt:variant>
        <vt:i4>12</vt:i4>
      </vt:variant>
      <vt:variant>
        <vt:i4>0</vt:i4>
      </vt:variant>
      <vt:variant>
        <vt:i4>5</vt:i4>
      </vt:variant>
      <vt:variant>
        <vt:lpwstr>https://classic.austlii.edu.au/au/legis/cth/consol_act/ba1966142/s5g.html</vt:lpwstr>
      </vt:variant>
      <vt:variant>
        <vt:lpwstr/>
      </vt:variant>
      <vt:variant>
        <vt:i4>3407902</vt:i4>
      </vt:variant>
      <vt:variant>
        <vt:i4>9</vt:i4>
      </vt:variant>
      <vt:variant>
        <vt:i4>0</vt:i4>
      </vt:variant>
      <vt:variant>
        <vt:i4>5</vt:i4>
      </vt:variant>
      <vt:variant>
        <vt:lpwstr>mailto:Elinor.Egan@asic.gov.au</vt:lpwstr>
      </vt:variant>
      <vt:variant>
        <vt:lpwstr/>
      </vt:variant>
      <vt:variant>
        <vt:i4>6881361</vt:i4>
      </vt:variant>
      <vt:variant>
        <vt:i4>6</vt:i4>
      </vt:variant>
      <vt:variant>
        <vt:i4>0</vt:i4>
      </vt:variant>
      <vt:variant>
        <vt:i4>5</vt:i4>
      </vt:variant>
      <vt:variant>
        <vt:lpwstr>https://downloads.lawone.com.au/cth/legislation/reg/2020/id_194979/F2020L01678ES.pdf</vt:lpwstr>
      </vt:variant>
      <vt:variant>
        <vt:lpwstr/>
      </vt:variant>
      <vt:variant>
        <vt:i4>1769548</vt:i4>
      </vt:variant>
      <vt:variant>
        <vt:i4>3</vt:i4>
      </vt:variant>
      <vt:variant>
        <vt:i4>0</vt:i4>
      </vt:variant>
      <vt:variant>
        <vt:i4>5</vt:i4>
      </vt:variant>
      <vt:variant>
        <vt:lpwstr>https://jade.io/article/68238?at.hl=DB+Management</vt:lpwstr>
      </vt:variant>
      <vt:variant>
        <vt:lpwstr/>
      </vt:variant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https://classic.austlii.edu.au/au/legis/cth/consol_act/ca2001172/s127.html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Restructuring plan template</dc:title>
  <dc:subject>Restructuring plan template</dc:subject>
  <dc:creator>ASIC</dc:creator>
  <cp:keywords>Restructuring plan template</cp:keywords>
  <dc:description/>
  <cp:lastModifiedBy>Cassie Murphy</cp:lastModifiedBy>
  <cp:revision>4</cp:revision>
  <cp:lastPrinted>2024-10-09T23:06:00Z</cp:lastPrinted>
  <dcterms:created xsi:type="dcterms:W3CDTF">2024-12-04T21:56:00Z</dcterms:created>
  <dcterms:modified xsi:type="dcterms:W3CDTF">2024-12-04T21:57:00Z</dcterms:modified>
  <cp:category>template</cp:category>
</cp:coreProperties>
</file>