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fc3b1c82cff463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46" w:rsidRDefault="004D4F46" w:rsidP="004D4F46">
      <w:pPr>
        <w:pStyle w:val="Heading2"/>
        <w:spacing w:before="0" w:after="120"/>
      </w:pPr>
      <w:bookmarkStart w:id="0" w:name="_Toc188942429"/>
      <w:bookmarkStart w:id="1" w:name="_Toc336432410"/>
      <w:bookmarkStart w:id="2" w:name="_GoBack"/>
      <w:bookmarkEnd w:id="2"/>
      <w:r>
        <w:t>Document C: Supervisory experience</w:t>
      </w:r>
      <w:bookmarkEnd w:id="0"/>
      <w:bookmarkEnd w:id="1"/>
    </w:p>
    <w:tbl>
      <w:tblPr>
        <w:tblW w:w="14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760"/>
      </w:tblGrid>
      <w:tr w:rsidR="004D4F46" w:rsidTr="00293103">
        <w:tc>
          <w:tcPr>
            <w:tcW w:w="2280" w:type="dxa"/>
          </w:tcPr>
          <w:p w:rsidR="004D4F46" w:rsidRDefault="004D4F46" w:rsidP="00293103">
            <w:pPr>
              <w:pStyle w:val="tbltext"/>
              <w:spacing w:after="120"/>
            </w:pPr>
            <w:r>
              <w:t>Applicant:</w:t>
            </w:r>
            <w:r>
              <w:tab/>
            </w:r>
          </w:p>
        </w:tc>
        <w:tc>
          <w:tcPr>
            <w:tcW w:w="11760" w:type="dxa"/>
          </w:tcPr>
          <w:p w:rsidR="004D4F46" w:rsidRDefault="004D4F46" w:rsidP="00293103">
            <w:pPr>
              <w:pStyle w:val="tbltext"/>
            </w:pPr>
          </w:p>
        </w:tc>
      </w:tr>
    </w:tbl>
    <w:p w:rsidR="004D4F46" w:rsidRDefault="004D4F46" w:rsidP="004D4F46">
      <w:pPr>
        <w:pStyle w:val="tabletitlefullwidth"/>
      </w:pPr>
      <w:r>
        <w:t>Table C1</w:t>
      </w:r>
      <w:r>
        <w:rPr>
          <w:b w:val="0"/>
        </w:rPr>
        <w:t>:</w:t>
      </w:r>
      <w:r>
        <w:t xml:space="preserve"> Supervisory experience</w:t>
      </w:r>
    </w:p>
    <w:p w:rsidR="004D4F46" w:rsidRDefault="004D4F46" w:rsidP="004D4F46">
      <w:pPr>
        <w:pStyle w:val="tbltext"/>
        <w:sectPr w:rsidR="004D4F46" w:rsidSect="009063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418" w:bottom="1418" w:left="1644" w:header="567" w:footer="567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23"/>
        <w:gridCol w:w="587"/>
        <w:gridCol w:w="236"/>
        <w:gridCol w:w="823"/>
        <w:gridCol w:w="823"/>
        <w:gridCol w:w="2229"/>
        <w:gridCol w:w="1134"/>
        <w:gridCol w:w="1134"/>
        <w:gridCol w:w="1134"/>
        <w:gridCol w:w="1134"/>
        <w:gridCol w:w="1134"/>
        <w:gridCol w:w="1134"/>
      </w:tblGrid>
      <w:tr w:rsidR="004D4F46" w:rsidTr="00293103">
        <w:tc>
          <w:tcPr>
            <w:tcW w:w="82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lastRenderedPageBreak/>
              <w:t>No.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5521" w:type="dxa"/>
            <w:gridSpan w:val="6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t>Company</w:t>
            </w:r>
            <w:r>
              <w:rPr>
                <w:rStyle w:val="FootnoteReference"/>
              </w:rPr>
              <w:t>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Table ref</w:t>
            </w:r>
            <w:r>
              <w:rPr>
                <w:rStyle w:val="FootnoteReference"/>
              </w:rPr>
              <w:t>3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t xml:space="preserve">Your hours per year </w:t>
            </w:r>
            <w:r w:rsidRPr="00C226B9">
              <w:t>supervising</w:t>
            </w:r>
            <w:r w:rsidRPr="00C226B9">
              <w:rPr>
                <w:rStyle w:val="FootnoteReference"/>
              </w:rPr>
              <w:t>4</w:t>
            </w:r>
            <w:r w:rsidRPr="00C226B9">
              <w:t xml:space="preserve"> </w:t>
            </w:r>
            <w:r w:rsidRPr="00377886">
              <w:t xml:space="preserve">(insert years </w:t>
            </w:r>
            <w:r>
              <w:t xml:space="preserve">as column headings </w:t>
            </w:r>
            <w:r w:rsidRPr="00377886">
              <w:t>below)</w:t>
            </w: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  <w:r>
              <w:t>Total</w:t>
            </w: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gridSpan w:val="2"/>
            <w:tcBorders>
              <w:left w:val="nil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82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410" w:type="dxa"/>
            <w:gridSpan w:val="2"/>
            <w:tcBorders>
              <w:right w:val="nil"/>
            </w:tcBorders>
          </w:tcPr>
          <w:p w:rsidR="004D4F46" w:rsidRDefault="004D4F46" w:rsidP="00293103">
            <w:pPr>
              <w:pStyle w:val="tbltext"/>
            </w:pPr>
            <w:r>
              <w:t>Total hours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left w:val="nil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823" w:type="dxa"/>
            <w:tcBorders>
              <w:left w:val="nil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29" w:type="dxa"/>
            <w:tcBorders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</w:tbl>
    <w:p w:rsidR="004D4F46" w:rsidRDefault="004D4F46" w:rsidP="004D4F46">
      <w:pPr>
        <w:pStyle w:val="tabletitlefullwidth"/>
        <w:ind w:left="0" w:firstLine="0"/>
      </w:pPr>
    </w:p>
    <w:tbl>
      <w:tblPr>
        <w:tblW w:w="1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635"/>
        <w:gridCol w:w="1747"/>
        <w:gridCol w:w="1746"/>
        <w:gridCol w:w="1747"/>
        <w:gridCol w:w="2428"/>
        <w:gridCol w:w="1410"/>
      </w:tblGrid>
      <w:tr w:rsidR="008A3D71" w:rsidTr="00F03C0A">
        <w:tc>
          <w:tcPr>
            <w:tcW w:w="1188" w:type="dxa"/>
          </w:tcPr>
          <w:p w:rsidR="008A3D71" w:rsidRDefault="008A3D71" w:rsidP="00F03C0A">
            <w:pPr>
              <w:pStyle w:val="tbltext"/>
            </w:pPr>
            <w:r>
              <w:t>Supervisor’s signature</w:t>
            </w:r>
          </w:p>
        </w:tc>
        <w:tc>
          <w:tcPr>
            <w:tcW w:w="2640" w:type="dxa"/>
          </w:tcPr>
          <w:p w:rsidR="008A3D71" w:rsidRDefault="008A3D71" w:rsidP="00F03C0A">
            <w:pPr>
              <w:pStyle w:val="tbltext"/>
            </w:pPr>
          </w:p>
        </w:tc>
        <w:tc>
          <w:tcPr>
            <w:tcW w:w="1749" w:type="dxa"/>
          </w:tcPr>
          <w:p w:rsidR="008A3D71" w:rsidRDefault="008A3D71" w:rsidP="00F03C0A">
            <w:pPr>
              <w:pStyle w:val="tbltext"/>
            </w:pPr>
            <w:r>
              <w:t>Date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A3D71" w:rsidRDefault="008A3D71" w:rsidP="00F03C0A">
            <w:pPr>
              <w:pStyle w:val="tbltext"/>
            </w:pPr>
          </w:p>
        </w:tc>
        <w:tc>
          <w:tcPr>
            <w:tcW w:w="1749" w:type="dxa"/>
          </w:tcPr>
          <w:p w:rsidR="008A3D71" w:rsidRDefault="008A3D71" w:rsidP="00F03C0A">
            <w:pPr>
              <w:pStyle w:val="tbltext"/>
            </w:pPr>
            <w:r>
              <w:t>Witness’</w:t>
            </w:r>
          </w:p>
          <w:p w:rsidR="008A3D71" w:rsidRDefault="008A3D71" w:rsidP="00F03C0A">
            <w:pPr>
              <w:pStyle w:val="tbltext"/>
              <w:spacing w:before="0"/>
            </w:pPr>
            <w:r>
              <w:t>signature</w:t>
            </w:r>
          </w:p>
        </w:tc>
        <w:tc>
          <w:tcPr>
            <w:tcW w:w="2433" w:type="dxa"/>
          </w:tcPr>
          <w:p w:rsidR="008A3D71" w:rsidRDefault="008A3D71" w:rsidP="00F03C0A">
            <w:pPr>
              <w:pStyle w:val="tbltext"/>
            </w:pPr>
          </w:p>
        </w:tc>
        <w:tc>
          <w:tcPr>
            <w:tcW w:w="1412" w:type="dxa"/>
          </w:tcPr>
          <w:p w:rsidR="008A3D71" w:rsidRDefault="008A3D71" w:rsidP="00F03C0A">
            <w:pPr>
              <w:pStyle w:val="tbltext"/>
            </w:pPr>
            <w:r>
              <w:t>Date</w:t>
            </w:r>
          </w:p>
        </w:tc>
      </w:tr>
    </w:tbl>
    <w:p w:rsidR="008A3D71" w:rsidRDefault="008A3D71" w:rsidP="004D4F46">
      <w:pPr>
        <w:pStyle w:val="tabletitlefullwidth"/>
        <w:ind w:left="0" w:firstLine="0"/>
        <w:sectPr w:rsidR="008A3D71" w:rsidSect="00B905F5">
          <w:footerReference w:type="default" r:id="rId14"/>
          <w:footnotePr>
            <w:numStart w:val="4"/>
          </w:footnotePr>
          <w:type w:val="continuous"/>
          <w:pgSz w:w="16838" w:h="11906" w:orient="landscape" w:code="9"/>
          <w:pgMar w:top="1134" w:right="1418" w:bottom="1418" w:left="1644" w:header="567" w:footer="567" w:gutter="0"/>
          <w:cols w:space="720"/>
          <w:titlePg/>
        </w:sectPr>
      </w:pPr>
    </w:p>
    <w:p w:rsidR="004D4F46" w:rsidRDefault="004D4F46" w:rsidP="004D4F46">
      <w:pPr>
        <w:pStyle w:val="tabletitlefullwidth"/>
        <w:ind w:left="0" w:firstLine="0"/>
      </w:pPr>
      <w:r>
        <w:lastRenderedPageBreak/>
        <w:t>Table C2: Equivalent supervisory experience—not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34"/>
        <w:gridCol w:w="425"/>
        <w:gridCol w:w="709"/>
        <w:gridCol w:w="1134"/>
        <w:gridCol w:w="1134"/>
        <w:gridCol w:w="941"/>
        <w:gridCol w:w="1327"/>
        <w:gridCol w:w="1134"/>
        <w:gridCol w:w="1134"/>
        <w:gridCol w:w="1134"/>
        <w:gridCol w:w="993"/>
        <w:gridCol w:w="1275"/>
      </w:tblGrid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  <w:r>
              <w:t>No.</w:t>
            </w:r>
            <w:r>
              <w:rPr>
                <w:rStyle w:val="FootnoteReference"/>
              </w:rPr>
              <w:t>5</w:t>
            </w:r>
          </w:p>
        </w:tc>
        <w:tc>
          <w:tcPr>
            <w:tcW w:w="5477" w:type="dxa"/>
            <w:gridSpan w:val="6"/>
          </w:tcPr>
          <w:p w:rsidR="004D4F46" w:rsidRDefault="004D4F46" w:rsidP="00293103">
            <w:pPr>
              <w:pStyle w:val="tbltext"/>
            </w:pPr>
            <w:r>
              <w:t>Entity</w:t>
            </w:r>
            <w:r>
              <w:rPr>
                <w:rStyle w:val="FootnoteReference"/>
              </w:rPr>
              <w:t>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Table ref</w:t>
            </w:r>
            <w:r>
              <w:rPr>
                <w:rStyle w:val="FootnoteReference"/>
              </w:rPr>
              <w:t>7</w:t>
            </w:r>
          </w:p>
        </w:tc>
        <w:tc>
          <w:tcPr>
            <w:tcW w:w="6997" w:type="dxa"/>
            <w:gridSpan w:val="6"/>
          </w:tcPr>
          <w:p w:rsidR="004D4F46" w:rsidRDefault="004D4F46" w:rsidP="00293103">
            <w:pPr>
              <w:pStyle w:val="tbltext"/>
            </w:pPr>
            <w:r>
              <w:t>Your hours per year supervising</w:t>
            </w:r>
            <w:r>
              <w:rPr>
                <w:rStyle w:val="FootnoteReference"/>
              </w:rPr>
              <w:t>8</w:t>
            </w:r>
            <w:r>
              <w:t xml:space="preserve"> </w:t>
            </w:r>
            <w:r w:rsidRPr="00377886">
              <w:t xml:space="preserve">(insert years </w:t>
            </w:r>
            <w:r>
              <w:t xml:space="preserve">as column headings </w:t>
            </w:r>
            <w:r w:rsidRPr="00377886">
              <w:t>below)</w:t>
            </w:r>
            <w:r>
              <w:t xml:space="preserve"> </w:t>
            </w:r>
          </w:p>
        </w:tc>
      </w:tr>
      <w:tr w:rsidR="004D4F46" w:rsidTr="00293103">
        <w:tc>
          <w:tcPr>
            <w:tcW w:w="675" w:type="dxa"/>
            <w:tcBorders>
              <w:bottom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1</w:t>
            </w:r>
          </w:p>
        </w:tc>
        <w:tc>
          <w:tcPr>
            <w:tcW w:w="1134" w:type="dxa"/>
            <w:gridSpan w:val="2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2</w:t>
            </w: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3</w:t>
            </w: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4</w:t>
            </w:r>
          </w:p>
        </w:tc>
        <w:tc>
          <w:tcPr>
            <w:tcW w:w="941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5</w:t>
            </w:r>
          </w:p>
        </w:tc>
        <w:tc>
          <w:tcPr>
            <w:tcW w:w="1327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1</w:t>
            </w: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2</w:t>
            </w: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3</w:t>
            </w: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4</w:t>
            </w:r>
          </w:p>
        </w:tc>
        <w:tc>
          <w:tcPr>
            <w:tcW w:w="993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 w:rsidRPr="00E0398C">
              <w:t>Year 5</w:t>
            </w: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  <w:r>
              <w:t>Total</w:t>
            </w:r>
          </w:p>
        </w:tc>
      </w:tr>
      <w:tr w:rsidR="004D4F46" w:rsidTr="00293103">
        <w:tc>
          <w:tcPr>
            <w:tcW w:w="675" w:type="dxa"/>
            <w:tcBorders>
              <w:top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gridSpan w:val="2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675" w:type="dxa"/>
          </w:tcPr>
          <w:p w:rsidR="004D4F46" w:rsidRDefault="004D4F46" w:rsidP="00293103">
            <w:pPr>
              <w:pStyle w:val="tbltext"/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4D4F46" w:rsidRDefault="004D4F46" w:rsidP="00293103">
            <w:pPr>
              <w:pStyle w:val="tbltext"/>
            </w:pPr>
            <w:r>
              <w:t>Total hours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941" w:type="dxa"/>
            <w:tcBorders>
              <w:left w:val="nil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1327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134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993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  <w:tc>
          <w:tcPr>
            <w:tcW w:w="1275" w:type="dxa"/>
            <w:shd w:val="clear" w:color="auto" w:fill="E0E0E0"/>
          </w:tcPr>
          <w:p w:rsidR="004D4F46" w:rsidRDefault="004D4F46" w:rsidP="00293103">
            <w:pPr>
              <w:pStyle w:val="tbltext"/>
            </w:pPr>
          </w:p>
        </w:tc>
      </w:tr>
    </w:tbl>
    <w:p w:rsidR="004D4F46" w:rsidRDefault="004D4F46" w:rsidP="004D4F46">
      <w:pPr>
        <w:pStyle w:val="tbltext"/>
      </w:pPr>
    </w:p>
    <w:tbl>
      <w:tblPr>
        <w:tblW w:w="1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635"/>
        <w:gridCol w:w="1747"/>
        <w:gridCol w:w="1746"/>
        <w:gridCol w:w="1747"/>
        <w:gridCol w:w="2428"/>
        <w:gridCol w:w="1410"/>
      </w:tblGrid>
      <w:tr w:rsidR="008A3D71" w:rsidTr="008A3D71">
        <w:tc>
          <w:tcPr>
            <w:tcW w:w="1207" w:type="dxa"/>
          </w:tcPr>
          <w:p w:rsidR="008A3D71" w:rsidRDefault="008A3D71" w:rsidP="00F03C0A">
            <w:pPr>
              <w:pStyle w:val="tbltext"/>
            </w:pPr>
            <w:r>
              <w:t>Supervisor’s signature</w:t>
            </w:r>
          </w:p>
        </w:tc>
        <w:tc>
          <w:tcPr>
            <w:tcW w:w="2635" w:type="dxa"/>
          </w:tcPr>
          <w:p w:rsidR="008A3D71" w:rsidRDefault="008A3D71" w:rsidP="00F03C0A">
            <w:pPr>
              <w:pStyle w:val="tbltext"/>
            </w:pPr>
          </w:p>
        </w:tc>
        <w:tc>
          <w:tcPr>
            <w:tcW w:w="1747" w:type="dxa"/>
          </w:tcPr>
          <w:p w:rsidR="008A3D71" w:rsidRDefault="008A3D71" w:rsidP="00F03C0A">
            <w:pPr>
              <w:pStyle w:val="tbltext"/>
            </w:pPr>
            <w:r>
              <w:t>Date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8A3D71" w:rsidRDefault="008A3D71" w:rsidP="00F03C0A">
            <w:pPr>
              <w:pStyle w:val="tbltext"/>
            </w:pPr>
          </w:p>
        </w:tc>
        <w:tc>
          <w:tcPr>
            <w:tcW w:w="1747" w:type="dxa"/>
          </w:tcPr>
          <w:p w:rsidR="008A3D71" w:rsidRDefault="008A3D71" w:rsidP="00F03C0A">
            <w:pPr>
              <w:pStyle w:val="tbltext"/>
            </w:pPr>
            <w:r>
              <w:t>Witness’</w:t>
            </w:r>
          </w:p>
          <w:p w:rsidR="008A3D71" w:rsidRDefault="008A3D71" w:rsidP="00F03C0A">
            <w:pPr>
              <w:pStyle w:val="tbltext"/>
              <w:spacing w:before="0"/>
            </w:pPr>
            <w:r>
              <w:t>signature</w:t>
            </w:r>
          </w:p>
        </w:tc>
        <w:tc>
          <w:tcPr>
            <w:tcW w:w="2428" w:type="dxa"/>
          </w:tcPr>
          <w:p w:rsidR="008A3D71" w:rsidRDefault="008A3D71" w:rsidP="00F03C0A">
            <w:pPr>
              <w:pStyle w:val="tbltext"/>
            </w:pPr>
          </w:p>
        </w:tc>
        <w:tc>
          <w:tcPr>
            <w:tcW w:w="1410" w:type="dxa"/>
          </w:tcPr>
          <w:p w:rsidR="008A3D71" w:rsidRDefault="008A3D71" w:rsidP="00F03C0A">
            <w:pPr>
              <w:pStyle w:val="tbltext"/>
            </w:pPr>
            <w:r>
              <w:t>Date</w:t>
            </w:r>
          </w:p>
        </w:tc>
      </w:tr>
    </w:tbl>
    <w:p w:rsidR="004D4F46" w:rsidRDefault="004D4F46" w:rsidP="004D4F46">
      <w:pPr>
        <w:pStyle w:val="tabletitlefullwidth"/>
      </w:pPr>
      <w:r>
        <w:br w:type="page"/>
      </w:r>
      <w:r>
        <w:lastRenderedPageBreak/>
        <w:t>Table C3: Professional members of audit team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3718"/>
        <w:gridCol w:w="4253"/>
        <w:gridCol w:w="2268"/>
        <w:gridCol w:w="2551"/>
      </w:tblGrid>
      <w:tr w:rsidR="004D4F46" w:rsidTr="00293103">
        <w:tc>
          <w:tcPr>
            <w:tcW w:w="1068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t>No.</w:t>
            </w:r>
            <w:r>
              <w:rPr>
                <w:rStyle w:val="FootnoteReference"/>
              </w:rPr>
              <w:t>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t>Entity</w:t>
            </w:r>
            <w:r>
              <w:tab/>
            </w:r>
            <w:r>
              <w:tab/>
            </w:r>
            <w:r>
              <w:tab/>
            </w:r>
            <w:r>
              <w:tab/>
              <w:t>Table re</w:t>
            </w:r>
            <w:r>
              <w:rPr>
                <w:rStyle w:val="FootnoteReference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t>Full name of professional member of audit team</w:t>
            </w:r>
            <w:r>
              <w:rPr>
                <w:rStyle w:val="FootnoteReference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t>Role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  <w:r>
              <w:t>Auditor reg no. (if registered)</w:t>
            </w:r>
          </w:p>
        </w:tc>
      </w:tr>
      <w:tr w:rsidR="004D4F46" w:rsidTr="00293103">
        <w:tc>
          <w:tcPr>
            <w:tcW w:w="1068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  <w:tr w:rsidR="004D4F46" w:rsidTr="00293103">
        <w:tc>
          <w:tcPr>
            <w:tcW w:w="1068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4F46" w:rsidRDefault="004D4F46" w:rsidP="00293103">
            <w:pPr>
              <w:pStyle w:val="tbltext"/>
            </w:pPr>
          </w:p>
        </w:tc>
      </w:tr>
    </w:tbl>
    <w:p w:rsidR="004D4F46" w:rsidRDefault="004D4F46" w:rsidP="004D4F46">
      <w:pPr>
        <w:pStyle w:val="tbltext"/>
      </w:pPr>
    </w:p>
    <w:tbl>
      <w:tblPr>
        <w:tblW w:w="1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635"/>
        <w:gridCol w:w="1747"/>
        <w:gridCol w:w="1746"/>
        <w:gridCol w:w="1747"/>
        <w:gridCol w:w="2428"/>
        <w:gridCol w:w="1410"/>
      </w:tblGrid>
      <w:tr w:rsidR="008A3D71" w:rsidTr="00F03C0A">
        <w:tc>
          <w:tcPr>
            <w:tcW w:w="1188" w:type="dxa"/>
          </w:tcPr>
          <w:p w:rsidR="008A3D71" w:rsidRDefault="008A3D71" w:rsidP="00F03C0A">
            <w:pPr>
              <w:pStyle w:val="tbltext"/>
            </w:pPr>
            <w:r>
              <w:t>Supervisor’s signature</w:t>
            </w:r>
          </w:p>
        </w:tc>
        <w:tc>
          <w:tcPr>
            <w:tcW w:w="2640" w:type="dxa"/>
          </w:tcPr>
          <w:p w:rsidR="008A3D71" w:rsidRDefault="008A3D71" w:rsidP="00F03C0A">
            <w:pPr>
              <w:pStyle w:val="tbltext"/>
            </w:pPr>
          </w:p>
        </w:tc>
        <w:tc>
          <w:tcPr>
            <w:tcW w:w="1749" w:type="dxa"/>
          </w:tcPr>
          <w:p w:rsidR="008A3D71" w:rsidRDefault="008A3D71" w:rsidP="00F03C0A">
            <w:pPr>
              <w:pStyle w:val="tbltext"/>
            </w:pPr>
            <w:r>
              <w:t>Date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A3D71" w:rsidRDefault="008A3D71" w:rsidP="00F03C0A">
            <w:pPr>
              <w:pStyle w:val="tbltext"/>
            </w:pPr>
          </w:p>
        </w:tc>
        <w:tc>
          <w:tcPr>
            <w:tcW w:w="1749" w:type="dxa"/>
          </w:tcPr>
          <w:p w:rsidR="008A3D71" w:rsidRDefault="008A3D71" w:rsidP="00F03C0A">
            <w:pPr>
              <w:pStyle w:val="tbltext"/>
            </w:pPr>
            <w:r>
              <w:t>Witness’</w:t>
            </w:r>
          </w:p>
          <w:p w:rsidR="008A3D71" w:rsidRDefault="008A3D71" w:rsidP="00F03C0A">
            <w:pPr>
              <w:pStyle w:val="tbltext"/>
              <w:spacing w:before="0"/>
            </w:pPr>
            <w:r>
              <w:t>signature</w:t>
            </w:r>
          </w:p>
        </w:tc>
        <w:tc>
          <w:tcPr>
            <w:tcW w:w="2433" w:type="dxa"/>
          </w:tcPr>
          <w:p w:rsidR="008A3D71" w:rsidRDefault="008A3D71" w:rsidP="00F03C0A">
            <w:pPr>
              <w:pStyle w:val="tbltext"/>
            </w:pPr>
          </w:p>
        </w:tc>
        <w:tc>
          <w:tcPr>
            <w:tcW w:w="1412" w:type="dxa"/>
          </w:tcPr>
          <w:p w:rsidR="008A3D71" w:rsidRDefault="008A3D71" w:rsidP="00F03C0A">
            <w:pPr>
              <w:pStyle w:val="tbltext"/>
            </w:pPr>
            <w:r>
              <w:t>Date</w:t>
            </w:r>
          </w:p>
        </w:tc>
      </w:tr>
    </w:tbl>
    <w:p w:rsidR="004D4F46" w:rsidRDefault="004D4F46" w:rsidP="004D4F46">
      <w:pPr>
        <w:pStyle w:val="tbltext"/>
        <w:sectPr w:rsidR="004D4F46" w:rsidSect="009063AD"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1418" w:bottom="1418" w:left="1644" w:header="567" w:footer="567" w:gutter="0"/>
          <w:cols w:space="720"/>
          <w:docGrid w:linePitch="299"/>
        </w:sectPr>
      </w:pPr>
    </w:p>
    <w:p w:rsidR="004D4F46" w:rsidRDefault="004D4F46" w:rsidP="004D4F46">
      <w:pPr>
        <w:pStyle w:val="EndnoteText"/>
      </w:pPr>
      <w:r>
        <w:rPr>
          <w:b/>
          <w:bCs/>
        </w:rPr>
        <w:lastRenderedPageBreak/>
        <w:t xml:space="preserve">Notes to Document C: Supervisory experience (see also </w:t>
      </w:r>
      <w:r>
        <w:fldChar w:fldCharType="begin"/>
      </w:r>
      <w:r>
        <w:instrText xml:space="preserve"> REF _Ref175479308 \h  \* MERGEFORMAT </w:instrText>
      </w:r>
      <w:r>
        <w:fldChar w:fldCharType="separate"/>
      </w:r>
      <w:r w:rsidRPr="000332EB">
        <w:rPr>
          <w:b/>
        </w:rPr>
        <w:t xml:space="preserve">Table </w:t>
      </w:r>
      <w:r w:rsidRPr="000332EB">
        <w:rPr>
          <w:b/>
          <w:noProof/>
        </w:rPr>
        <w:t>16</w:t>
      </w:r>
      <w:r>
        <w:fldChar w:fldCharType="end"/>
      </w:r>
      <w:r>
        <w:rPr>
          <w:b/>
          <w:bCs/>
        </w:rPr>
        <w:t xml:space="preserve"> of Appendix 1 in Regulatory Guide 180)</w:t>
      </w:r>
    </w:p>
    <w:p w:rsidR="004D4F46" w:rsidRPr="00C226B9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377886">
        <w:t>Number</w:t>
      </w:r>
      <w:r w:rsidRPr="00C226B9">
        <w:t xml:space="preserve"> each item consecutively.</w:t>
      </w:r>
    </w:p>
    <w:p w:rsidR="004D4F46" w:rsidRPr="00C226B9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C226B9">
        <w:t>You may only rely on hours spent supervising auditing of companies. This may include small proprietary companies that are not listed in Document A.</w:t>
      </w:r>
    </w:p>
    <w:p w:rsidR="004D4F46" w:rsidRPr="00C226B9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C226B9">
        <w:t>If the company is also included in Table A1 or B1, include the item (row) number for that entity.</w:t>
      </w:r>
    </w:p>
    <w:p w:rsidR="004D4F46" w:rsidRPr="00377886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C226B9">
        <w:t>You may only rely on hours spent supervising other professional members of the audit team. It does not include supervising persons who are not professional members of the audit team.</w:t>
      </w:r>
    </w:p>
    <w:p w:rsidR="004D4F46" w:rsidRPr="00C226B9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377886">
        <w:t>Number e</w:t>
      </w:r>
      <w:r w:rsidRPr="00C226B9">
        <w:t>ach item consecutively.</w:t>
      </w:r>
    </w:p>
    <w:p w:rsidR="004D4F46" w:rsidRPr="00C226B9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C226B9">
        <w:t>You may only rely on hours spent supervising auditing of companies. This may include small proprietary companies that are not listed in Document A.</w:t>
      </w:r>
    </w:p>
    <w:p w:rsidR="004D4F46" w:rsidRPr="00C226B9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C226B9">
        <w:t>If the entity is also included in Table B1, include the item (row) number for that entity.</w:t>
      </w:r>
    </w:p>
    <w:p w:rsidR="004D4F46" w:rsidRPr="00377886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C226B9">
        <w:t>You may only rely on hours spent supervising other professional members of the audit team. It does not include supervising persons who are not professional members of the audit team.</w:t>
      </w:r>
    </w:p>
    <w:p w:rsidR="004D4F46" w:rsidRPr="00C226B9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377886">
        <w:t>Number ea</w:t>
      </w:r>
      <w:r w:rsidRPr="00C226B9">
        <w:t>ch item consecutively.</w:t>
      </w:r>
    </w:p>
    <w:p w:rsidR="004D4F46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C226B9">
        <w:t>If the entity is also included</w:t>
      </w:r>
      <w:r>
        <w:t xml:space="preserve"> in Table A1 or B1, include the item (row) number for that entity.</w:t>
      </w:r>
    </w:p>
    <w:p w:rsidR="004D4F46" w:rsidRDefault="004D4F46" w:rsidP="004D4F46">
      <w:pPr>
        <w:pStyle w:val="Endnote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>
        <w:t>Provide the full name of each professional member of the audit team that you supervised for the particular entity.</w:t>
      </w:r>
    </w:p>
    <w:p w:rsidR="004D4F46" w:rsidRDefault="004D4F46" w:rsidP="004D4F46">
      <w:pPr>
        <w:pStyle w:val="EndnoteText"/>
        <w:spacing w:after="0"/>
      </w:pPr>
    </w:p>
    <w:p w:rsidR="007827E7" w:rsidRDefault="00F36383"/>
    <w:sectPr w:rsidR="007827E7" w:rsidSect="004D4F46">
      <w:pgSz w:w="16838" w:h="11906" w:orient="landscape"/>
      <w:pgMar w:top="164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83" w:rsidRDefault="00F36383" w:rsidP="004D4F46">
      <w:pPr>
        <w:spacing w:after="0"/>
      </w:pPr>
      <w:r>
        <w:separator/>
      </w:r>
    </w:p>
  </w:endnote>
  <w:endnote w:type="continuationSeparator" w:id="0">
    <w:p w:rsidR="00F36383" w:rsidRDefault="00F36383" w:rsidP="004D4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836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78</w:t>
    </w:r>
    <w:r>
      <w:rPr>
        <w:rStyle w:val="PageNumber"/>
      </w:rPr>
      <w:fldChar w:fldCharType="end"/>
    </w:r>
  </w:p>
  <w:p w:rsidR="00D726A7" w:rsidRDefault="00F36383">
    <w:pPr>
      <w:pStyle w:val="Footer"/>
      <w:ind w:right="360"/>
    </w:pPr>
  </w:p>
  <w:p w:rsidR="00D726A7" w:rsidRDefault="00F36383"/>
  <w:p w:rsidR="00D726A7" w:rsidRDefault="00F36383"/>
  <w:p w:rsidR="00D726A7" w:rsidRDefault="00F36383"/>
  <w:p w:rsidR="00D726A7" w:rsidRDefault="00F363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836F9" w:rsidP="004D4F46">
    <w:pPr>
      <w:pStyle w:val="Footer"/>
      <w:pBdr>
        <w:top w:val="single" w:sz="4" w:space="1" w:color="117DC7"/>
      </w:pBdr>
      <w:tabs>
        <w:tab w:val="clear" w:pos="9070"/>
      </w:tabs>
      <w:spacing w:before="240"/>
      <w:ind w:left="-57"/>
      <w:jc w:val="center"/>
    </w:pPr>
    <w:r>
      <w:rPr>
        <w:color w:val="117DC7"/>
      </w:rPr>
      <w:t xml:space="preserve">© Australian Securities and Investments Commission </w:t>
    </w:r>
    <w:r w:rsidR="00F36383">
      <w:fldChar w:fldCharType="begin"/>
    </w:r>
    <w:r w:rsidR="00F36383">
      <w:instrText xml:space="preserve"> DOCPROPERTY  "Issue date"  \* MERGEFORMAT </w:instrText>
    </w:r>
    <w:r w:rsidR="00F36383">
      <w:fldChar w:fldCharType="separate"/>
    </w:r>
    <w:r w:rsidRPr="000332EB">
      <w:rPr>
        <w:color w:val="117DC7"/>
      </w:rPr>
      <w:t>September 2012</w:t>
    </w:r>
    <w:r w:rsidR="00F36383">
      <w:rPr>
        <w:color w:val="117DC7"/>
      </w:rPr>
      <w:fldChar w:fldCharType="end"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  <w:t>Page</w:t>
    </w:r>
    <w:r>
      <w:rPr>
        <w:color w:val="3366FF"/>
      </w:rPr>
      <w:t xml:space="preserve">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2369B7">
      <w:rPr>
        <w:rStyle w:val="PageNumber"/>
        <w:noProof/>
        <w:color w:val="117DC7"/>
        <w:sz w:val="16"/>
      </w:rPr>
      <w:t>1</w:t>
    </w:r>
    <w:r>
      <w:rPr>
        <w:rStyle w:val="PageNumber"/>
        <w:color w:val="117DC7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08"/>
      <w:gridCol w:w="2634"/>
      <w:gridCol w:w="1746"/>
      <w:gridCol w:w="1746"/>
      <w:gridCol w:w="1747"/>
      <w:gridCol w:w="2429"/>
      <w:gridCol w:w="1410"/>
    </w:tblGrid>
    <w:tr w:rsidR="00D726A7">
      <w:tc>
        <w:tcPr>
          <w:tcW w:w="1201" w:type="dxa"/>
        </w:tcPr>
        <w:p w:rsidR="00D726A7" w:rsidRDefault="00F836F9">
          <w:pPr>
            <w:pStyle w:val="tbltext"/>
          </w:pPr>
          <w:r>
            <w:t>Supervisor’s signature</w:t>
          </w:r>
        </w:p>
      </w:tc>
      <w:tc>
        <w:tcPr>
          <w:tcW w:w="2636" w:type="dxa"/>
        </w:tcPr>
        <w:p w:rsidR="00D726A7" w:rsidRDefault="00F36383">
          <w:pPr>
            <w:pStyle w:val="tbltext"/>
          </w:pPr>
        </w:p>
      </w:tc>
      <w:tc>
        <w:tcPr>
          <w:tcW w:w="1747" w:type="dxa"/>
        </w:tcPr>
        <w:p w:rsidR="00D726A7" w:rsidRDefault="00F836F9">
          <w:pPr>
            <w:pStyle w:val="tbltext"/>
          </w:pPr>
          <w:r>
            <w:t>Date</w:t>
          </w:r>
        </w:p>
      </w:tc>
      <w:tc>
        <w:tcPr>
          <w:tcW w:w="1747" w:type="dxa"/>
          <w:tcBorders>
            <w:top w:val="nil"/>
            <w:bottom w:val="nil"/>
          </w:tcBorders>
        </w:tcPr>
        <w:p w:rsidR="00D726A7" w:rsidRDefault="00F36383">
          <w:pPr>
            <w:pStyle w:val="tbltext"/>
          </w:pPr>
        </w:p>
      </w:tc>
      <w:tc>
        <w:tcPr>
          <w:tcW w:w="1748" w:type="dxa"/>
        </w:tcPr>
        <w:p w:rsidR="00D726A7" w:rsidRDefault="00F836F9">
          <w:pPr>
            <w:pStyle w:val="tbltext"/>
          </w:pPr>
          <w:r>
            <w:t>Witness’</w:t>
          </w:r>
        </w:p>
        <w:p w:rsidR="00D726A7" w:rsidRDefault="00F836F9">
          <w:pPr>
            <w:pStyle w:val="tbltext"/>
            <w:spacing w:before="0"/>
          </w:pPr>
          <w:r>
            <w:t>signature</w:t>
          </w:r>
        </w:p>
      </w:tc>
      <w:tc>
        <w:tcPr>
          <w:tcW w:w="2430" w:type="dxa"/>
        </w:tcPr>
        <w:p w:rsidR="00D726A7" w:rsidRDefault="00F36383">
          <w:pPr>
            <w:pStyle w:val="tbltext"/>
          </w:pPr>
        </w:p>
      </w:tc>
      <w:tc>
        <w:tcPr>
          <w:tcW w:w="1411" w:type="dxa"/>
        </w:tcPr>
        <w:p w:rsidR="00D726A7" w:rsidRDefault="00F836F9">
          <w:pPr>
            <w:pStyle w:val="tbltext"/>
          </w:pPr>
          <w:r>
            <w:t>Date</w:t>
          </w:r>
        </w:p>
      </w:tc>
    </w:tr>
  </w:tbl>
  <w:p w:rsidR="00D726A7" w:rsidRDefault="00F836F9">
    <w:pPr>
      <w:pStyle w:val="Footer"/>
      <w:pBdr>
        <w:top w:val="single" w:sz="4" w:space="1" w:color="117DC7"/>
      </w:pBdr>
      <w:tabs>
        <w:tab w:val="clear" w:pos="9070"/>
        <w:tab w:val="right" w:pos="9120"/>
      </w:tabs>
      <w:spacing w:before="240"/>
      <w:ind w:left="-57"/>
      <w:jc w:val="center"/>
    </w:pPr>
    <w:r>
      <w:rPr>
        <w:color w:val="117DC7"/>
      </w:rPr>
      <w:t xml:space="preserve">© Australian Securities and Investments Commission </w:t>
    </w:r>
    <w:r w:rsidR="00F36383">
      <w:fldChar w:fldCharType="begin"/>
    </w:r>
    <w:r w:rsidR="00F36383">
      <w:instrText xml:space="preserve"> DOCPROPERTY  "Issue date"  \* MERGEFORMAT </w:instrText>
    </w:r>
    <w:r w:rsidR="00F36383">
      <w:fldChar w:fldCharType="separate"/>
    </w:r>
    <w:r w:rsidRPr="000332EB">
      <w:rPr>
        <w:color w:val="548DD4" w:themeColor="text2" w:themeTint="99"/>
      </w:rPr>
      <w:t>September 2012</w:t>
    </w:r>
    <w:r w:rsidR="00F36383">
      <w:rPr>
        <w:color w:val="548DD4" w:themeColor="text2" w:themeTint="99"/>
      </w:rPr>
      <w:fldChar w:fldCharType="end"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  <w:t>Page</w:t>
    </w:r>
    <w:r>
      <w:rPr>
        <w:color w:val="3366FF"/>
      </w:rPr>
      <w:t xml:space="preserve">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>
      <w:rPr>
        <w:rStyle w:val="PageNumber"/>
        <w:noProof/>
        <w:color w:val="117DC7"/>
        <w:sz w:val="16"/>
      </w:rPr>
      <w:t>58</w:t>
    </w:r>
    <w:r>
      <w:rPr>
        <w:rStyle w:val="PageNumber"/>
        <w:color w:val="117DC7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836F9">
    <w:pPr>
      <w:pStyle w:val="Footer"/>
      <w:pBdr>
        <w:top w:val="single" w:sz="4" w:space="1" w:color="117DC7"/>
      </w:pBdr>
      <w:tabs>
        <w:tab w:val="clear" w:pos="9070"/>
        <w:tab w:val="right" w:pos="9120"/>
      </w:tabs>
      <w:spacing w:before="240"/>
      <w:ind w:left="-57"/>
      <w:jc w:val="center"/>
    </w:pPr>
    <w:r>
      <w:rPr>
        <w:color w:val="117DC7"/>
      </w:rPr>
      <w:t xml:space="preserve">© Australian Securities and Investments Commission </w:t>
    </w:r>
    <w:r w:rsidR="00F36383">
      <w:fldChar w:fldCharType="begin"/>
    </w:r>
    <w:r w:rsidR="00F36383">
      <w:instrText xml:space="preserve"> DOCPROPERTY  "Issue date"  \* MERGEFORMAT </w:instrText>
    </w:r>
    <w:r w:rsidR="00F36383">
      <w:fldChar w:fldCharType="separate"/>
    </w:r>
    <w:r w:rsidRPr="000332EB">
      <w:rPr>
        <w:color w:val="117DC7"/>
      </w:rPr>
      <w:t>September 2012</w:t>
    </w:r>
    <w:r w:rsidR="00F36383">
      <w:rPr>
        <w:color w:val="117DC7"/>
      </w:rPr>
      <w:fldChar w:fldCharType="end"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  <w:t>Page</w:t>
    </w:r>
    <w:r>
      <w:rPr>
        <w:color w:val="3366FF"/>
      </w:rPr>
      <w:t xml:space="preserve">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8A3D71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836F9" w:rsidP="004D4F46">
    <w:pPr>
      <w:pStyle w:val="Footer"/>
      <w:pBdr>
        <w:top w:val="single" w:sz="4" w:space="1" w:color="117DC7"/>
      </w:pBdr>
      <w:tabs>
        <w:tab w:val="clear" w:pos="9070"/>
      </w:tabs>
      <w:spacing w:before="240"/>
      <w:ind w:left="-57"/>
      <w:jc w:val="center"/>
    </w:pPr>
    <w:r>
      <w:rPr>
        <w:color w:val="117DC7"/>
      </w:rPr>
      <w:t xml:space="preserve">© Australian Securities and Investments Commission </w:t>
    </w:r>
    <w:r w:rsidR="00F36383">
      <w:fldChar w:fldCharType="begin"/>
    </w:r>
    <w:r w:rsidR="00F36383">
      <w:instrText xml:space="preserve"> DOCPROPERTY  "Issue date"  \* MERGEFORMAT </w:instrText>
    </w:r>
    <w:r w:rsidR="00F36383">
      <w:fldChar w:fldCharType="separate"/>
    </w:r>
    <w:r w:rsidRPr="000332EB">
      <w:rPr>
        <w:color w:val="548DD4" w:themeColor="text2" w:themeTint="99"/>
      </w:rPr>
      <w:t>September 2012</w:t>
    </w:r>
    <w:r w:rsidR="00F36383">
      <w:rPr>
        <w:color w:val="548DD4" w:themeColor="text2" w:themeTint="99"/>
      </w:rPr>
      <w:fldChar w:fldCharType="end"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  <w:t>Page</w:t>
    </w:r>
    <w:r>
      <w:rPr>
        <w:color w:val="3366FF"/>
      </w:rPr>
      <w:t xml:space="preserve">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2369B7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08"/>
      <w:gridCol w:w="2634"/>
      <w:gridCol w:w="1746"/>
      <w:gridCol w:w="1746"/>
      <w:gridCol w:w="1747"/>
      <w:gridCol w:w="2429"/>
      <w:gridCol w:w="1410"/>
    </w:tblGrid>
    <w:tr w:rsidR="00D726A7">
      <w:tc>
        <w:tcPr>
          <w:tcW w:w="1201" w:type="dxa"/>
        </w:tcPr>
        <w:p w:rsidR="00D726A7" w:rsidRDefault="00F836F9">
          <w:pPr>
            <w:pStyle w:val="tbltext"/>
          </w:pPr>
          <w:r>
            <w:t>Supervisor’s signature</w:t>
          </w:r>
        </w:p>
      </w:tc>
      <w:tc>
        <w:tcPr>
          <w:tcW w:w="2636" w:type="dxa"/>
        </w:tcPr>
        <w:p w:rsidR="00D726A7" w:rsidRDefault="00F36383">
          <w:pPr>
            <w:pStyle w:val="tbltext"/>
          </w:pPr>
        </w:p>
      </w:tc>
      <w:tc>
        <w:tcPr>
          <w:tcW w:w="1747" w:type="dxa"/>
        </w:tcPr>
        <w:p w:rsidR="00D726A7" w:rsidRDefault="00F836F9">
          <w:pPr>
            <w:pStyle w:val="tbltext"/>
          </w:pPr>
          <w:r>
            <w:t>Date</w:t>
          </w:r>
        </w:p>
      </w:tc>
      <w:tc>
        <w:tcPr>
          <w:tcW w:w="1747" w:type="dxa"/>
          <w:tcBorders>
            <w:top w:val="nil"/>
            <w:bottom w:val="nil"/>
          </w:tcBorders>
        </w:tcPr>
        <w:p w:rsidR="00D726A7" w:rsidRDefault="00F36383">
          <w:pPr>
            <w:pStyle w:val="tbltext"/>
          </w:pPr>
        </w:p>
      </w:tc>
      <w:tc>
        <w:tcPr>
          <w:tcW w:w="1748" w:type="dxa"/>
        </w:tcPr>
        <w:p w:rsidR="00D726A7" w:rsidRDefault="00F836F9">
          <w:pPr>
            <w:pStyle w:val="tbltext"/>
          </w:pPr>
          <w:r>
            <w:t>Witness’</w:t>
          </w:r>
        </w:p>
        <w:p w:rsidR="00D726A7" w:rsidRDefault="00F836F9">
          <w:pPr>
            <w:pStyle w:val="tbltext"/>
            <w:spacing w:before="0"/>
          </w:pPr>
          <w:r>
            <w:t>signature</w:t>
          </w:r>
        </w:p>
      </w:tc>
      <w:tc>
        <w:tcPr>
          <w:tcW w:w="2430" w:type="dxa"/>
        </w:tcPr>
        <w:p w:rsidR="00D726A7" w:rsidRDefault="00F36383">
          <w:pPr>
            <w:pStyle w:val="tbltext"/>
          </w:pPr>
        </w:p>
      </w:tc>
      <w:tc>
        <w:tcPr>
          <w:tcW w:w="1411" w:type="dxa"/>
        </w:tcPr>
        <w:p w:rsidR="00D726A7" w:rsidRDefault="00F836F9">
          <w:pPr>
            <w:pStyle w:val="tbltext"/>
          </w:pPr>
          <w:r>
            <w:t>Date</w:t>
          </w:r>
        </w:p>
      </w:tc>
    </w:tr>
  </w:tbl>
  <w:p w:rsidR="00D726A7" w:rsidRDefault="00F836F9">
    <w:pPr>
      <w:pStyle w:val="Footer"/>
      <w:pBdr>
        <w:top w:val="single" w:sz="4" w:space="1" w:color="117DC7"/>
      </w:pBdr>
      <w:tabs>
        <w:tab w:val="clear" w:pos="9070"/>
        <w:tab w:val="right" w:pos="9120"/>
      </w:tabs>
      <w:spacing w:before="240"/>
      <w:ind w:left="-57"/>
      <w:jc w:val="center"/>
    </w:pPr>
    <w:r>
      <w:rPr>
        <w:color w:val="117DC7"/>
      </w:rPr>
      <w:t xml:space="preserve">© Australian Securities and Investments Commission </w:t>
    </w:r>
    <w:r w:rsidR="00F36383">
      <w:fldChar w:fldCharType="begin"/>
    </w:r>
    <w:r w:rsidR="00F36383">
      <w:instrText xml:space="preserve"> DOCPROPERTY  "Issue date"  \* MERGEFORMAT </w:instrText>
    </w:r>
    <w:r w:rsidR="00F36383">
      <w:fldChar w:fldCharType="separate"/>
    </w:r>
    <w:r w:rsidRPr="000332EB">
      <w:rPr>
        <w:color w:val="548DD4" w:themeColor="text2" w:themeTint="99"/>
      </w:rPr>
      <w:t>September 2012</w:t>
    </w:r>
    <w:r w:rsidR="00F36383">
      <w:rPr>
        <w:color w:val="548DD4" w:themeColor="text2" w:themeTint="99"/>
      </w:rPr>
      <w:fldChar w:fldCharType="end"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</w:r>
    <w:r>
      <w:rPr>
        <w:color w:val="117DC7"/>
      </w:rPr>
      <w:tab/>
      <w:t>Page</w:t>
    </w:r>
    <w:r>
      <w:rPr>
        <w:color w:val="3366FF"/>
      </w:rPr>
      <w:t xml:space="preserve">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>
      <w:rPr>
        <w:rStyle w:val="PageNumber"/>
        <w:noProof/>
        <w:color w:val="117DC7"/>
        <w:sz w:val="16"/>
      </w:rPr>
      <w:t>59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83" w:rsidRDefault="00F36383" w:rsidP="004D4F46">
      <w:pPr>
        <w:spacing w:after="0"/>
      </w:pPr>
      <w:r>
        <w:separator/>
      </w:r>
    </w:p>
  </w:footnote>
  <w:footnote w:type="continuationSeparator" w:id="0">
    <w:p w:rsidR="00F36383" w:rsidRDefault="00F36383" w:rsidP="004D4F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36383"/>
  <w:p w:rsidR="00D726A7" w:rsidRDefault="00F363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836F9" w:rsidP="004D4F46">
    <w:pPr>
      <w:pStyle w:val="Footer"/>
      <w:pBdr>
        <w:bottom w:val="single" w:sz="4" w:space="1" w:color="117DC7"/>
      </w:pBdr>
      <w:tabs>
        <w:tab w:val="clear" w:pos="9070"/>
      </w:tabs>
      <w:rPr>
        <w:color w:val="117DC7"/>
      </w:rPr>
    </w:pPr>
    <w:r>
      <w:rPr>
        <w:caps/>
        <w:color w:val="117DC7"/>
      </w:rPr>
      <w:t>Document C</w:t>
    </w:r>
    <w:r>
      <w:rPr>
        <w:color w:val="117DC7"/>
      </w:rPr>
      <w:t>: Supervisory experience</w:t>
    </w:r>
    <w:r>
      <w:rPr>
        <w:caps/>
        <w:color w:val="117DC7"/>
      </w:rPr>
      <w:tab/>
    </w:r>
    <w:r>
      <w:rPr>
        <w:caps/>
        <w:color w:val="117DC7"/>
      </w:rPr>
      <w:tab/>
    </w:r>
    <w:r w:rsidR="004D4F46">
      <w:rPr>
        <w:caps/>
        <w:color w:val="117DC7"/>
      </w:rPr>
      <w:tab/>
    </w:r>
    <w:r w:rsidR="004D4F46">
      <w:rPr>
        <w:caps/>
        <w:color w:val="117DC7"/>
      </w:rPr>
      <w:tab/>
    </w:r>
    <w:r w:rsidR="004D4F46">
      <w:rPr>
        <w:caps/>
        <w:color w:val="117DC7"/>
      </w:rPr>
      <w:tab/>
    </w:r>
    <w:r w:rsidR="004D4F46">
      <w:rPr>
        <w:caps/>
        <w:color w:val="117DC7"/>
      </w:rPr>
      <w:tab/>
    </w:r>
    <w:r w:rsidR="004D4F46">
      <w:rPr>
        <w:caps/>
        <w:color w:val="117DC7"/>
      </w:rPr>
      <w:tab/>
    </w:r>
    <w:r w:rsidR="004D4F46">
      <w:rPr>
        <w:caps/>
        <w:color w:val="117DC7"/>
      </w:rPr>
      <w:tab/>
    </w:r>
    <w:r>
      <w:rPr>
        <w:caps/>
        <w:color w:val="117DC7"/>
      </w:rPr>
      <w:t>Application for registration as an auditor (regulatory guide 180)</w:t>
    </w:r>
  </w:p>
  <w:p w:rsidR="00D726A7" w:rsidRDefault="00F3638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836F9">
    <w:pPr>
      <w:pStyle w:val="Footer"/>
      <w:pBdr>
        <w:bottom w:val="single" w:sz="4" w:space="1" w:color="117DC7"/>
      </w:pBdr>
      <w:jc w:val="right"/>
      <w:rPr>
        <w:color w:val="117DC7"/>
      </w:rPr>
    </w:pPr>
    <w:r>
      <w:rPr>
        <w:caps/>
        <w:color w:val="117DC7"/>
      </w:rPr>
      <w:t>Application for registration as an auditor (regulatory guide 180)</w:t>
    </w:r>
  </w:p>
  <w:p w:rsidR="00D726A7" w:rsidRDefault="00F36383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7" w:rsidRDefault="00F836F9">
    <w:pPr>
      <w:pStyle w:val="Footer"/>
      <w:pBdr>
        <w:bottom w:val="single" w:sz="4" w:space="1" w:color="117DC7"/>
      </w:pBdr>
      <w:tabs>
        <w:tab w:val="clear" w:pos="9070"/>
        <w:tab w:val="right" w:pos="7371"/>
      </w:tabs>
      <w:rPr>
        <w:color w:val="117DC7"/>
      </w:rPr>
    </w:pPr>
    <w:r>
      <w:rPr>
        <w:caps/>
        <w:color w:val="117DC7"/>
      </w:rPr>
      <w:t>Document C</w:t>
    </w:r>
    <w:r>
      <w:rPr>
        <w:color w:val="117DC7"/>
      </w:rPr>
      <w:t>: Supervisory experience</w:t>
    </w:r>
    <w:r>
      <w:rPr>
        <w:caps/>
        <w:color w:val="117DC7"/>
      </w:rPr>
      <w:t xml:space="preserve"> </w:t>
    </w:r>
    <w:r>
      <w:rPr>
        <w:caps/>
        <w:color w:val="117DC7"/>
      </w:rPr>
      <w:tab/>
    </w:r>
    <w:r>
      <w:rPr>
        <w:caps/>
        <w:color w:val="117DC7"/>
      </w:rPr>
      <w:tab/>
      <w:t>Application for registration as an auditor (regulatory guide 180)</w:t>
    </w:r>
  </w:p>
  <w:p w:rsidR="00D726A7" w:rsidRDefault="00F3638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6BD"/>
    <w:multiLevelType w:val="hybridMultilevel"/>
    <w:tmpl w:val="E4EEFF26"/>
    <w:lvl w:ilvl="0" w:tplc="6E18E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46"/>
    <w:rsid w:val="0006573F"/>
    <w:rsid w:val="000F3AD0"/>
    <w:rsid w:val="002369B7"/>
    <w:rsid w:val="004D4F46"/>
    <w:rsid w:val="008A3D71"/>
    <w:rsid w:val="00AE400D"/>
    <w:rsid w:val="00F36383"/>
    <w:rsid w:val="00F836F9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46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D4F46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F46"/>
    <w:rPr>
      <w:rFonts w:ascii="Arial" w:eastAsia="Times New Roman" w:hAnsi="Arial" w:cs="Arial"/>
      <w:b/>
      <w:sz w:val="28"/>
      <w:szCs w:val="28"/>
      <w:lang w:eastAsia="en-AU"/>
    </w:rPr>
  </w:style>
  <w:style w:type="paragraph" w:styleId="Footer">
    <w:name w:val="footer"/>
    <w:basedOn w:val="Normal"/>
    <w:link w:val="FooterChar"/>
    <w:semiHidden/>
    <w:rsid w:val="004D4F46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4D4F46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4D4F46"/>
    <w:rPr>
      <w:b/>
      <w:sz w:val="20"/>
    </w:rPr>
  </w:style>
  <w:style w:type="paragraph" w:styleId="Header">
    <w:name w:val="header"/>
    <w:basedOn w:val="Normal"/>
    <w:link w:val="HeaderChar"/>
    <w:semiHidden/>
    <w:rsid w:val="004D4F46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4D4F46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customStyle="1" w:styleId="tabletitlefullwidth">
    <w:name w:val="table title full width"/>
    <w:basedOn w:val="Normal"/>
    <w:rsid w:val="004D4F46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tbltext">
    <w:name w:val="tbl text"/>
    <w:basedOn w:val="Normal"/>
    <w:rsid w:val="004D4F46"/>
    <w:pPr>
      <w:widowControl w:val="0"/>
      <w:spacing w:before="120" w:after="0" w:line="240" w:lineRule="atLeast"/>
    </w:pPr>
    <w:rPr>
      <w:rFonts w:ascii="Arial" w:hAnsi="Arial" w:cs="Arial"/>
      <w:sz w:val="18"/>
      <w:szCs w:val="18"/>
    </w:rPr>
  </w:style>
  <w:style w:type="character" w:styleId="FootnoteReference">
    <w:name w:val="footnote reference"/>
    <w:basedOn w:val="DefaultParagraphFont"/>
    <w:semiHidden/>
    <w:rsid w:val="004D4F4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D4F4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4F4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D4F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4F46"/>
    <w:rPr>
      <w:rFonts w:ascii="Times New Roman" w:eastAsia="Times New Roman" w:hAnsi="Times New Roman" w:cs="Times New Roman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46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D4F46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F46"/>
    <w:rPr>
      <w:rFonts w:ascii="Arial" w:eastAsia="Times New Roman" w:hAnsi="Arial" w:cs="Arial"/>
      <w:b/>
      <w:sz w:val="28"/>
      <w:szCs w:val="28"/>
      <w:lang w:eastAsia="en-AU"/>
    </w:rPr>
  </w:style>
  <w:style w:type="paragraph" w:styleId="Footer">
    <w:name w:val="footer"/>
    <w:basedOn w:val="Normal"/>
    <w:link w:val="FooterChar"/>
    <w:semiHidden/>
    <w:rsid w:val="004D4F46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4D4F46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4D4F46"/>
    <w:rPr>
      <w:b/>
      <w:sz w:val="20"/>
    </w:rPr>
  </w:style>
  <w:style w:type="paragraph" w:styleId="Header">
    <w:name w:val="header"/>
    <w:basedOn w:val="Normal"/>
    <w:link w:val="HeaderChar"/>
    <w:semiHidden/>
    <w:rsid w:val="004D4F46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4D4F46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customStyle="1" w:styleId="tabletitlefullwidth">
    <w:name w:val="table title full width"/>
    <w:basedOn w:val="Normal"/>
    <w:rsid w:val="004D4F46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tbltext">
    <w:name w:val="tbl text"/>
    <w:basedOn w:val="Normal"/>
    <w:rsid w:val="004D4F46"/>
    <w:pPr>
      <w:widowControl w:val="0"/>
      <w:spacing w:before="120" w:after="0" w:line="240" w:lineRule="atLeast"/>
    </w:pPr>
    <w:rPr>
      <w:rFonts w:ascii="Arial" w:hAnsi="Arial" w:cs="Arial"/>
      <w:sz w:val="18"/>
      <w:szCs w:val="18"/>
    </w:rPr>
  </w:style>
  <w:style w:type="character" w:styleId="FootnoteReference">
    <w:name w:val="footnote reference"/>
    <w:basedOn w:val="DefaultParagraphFont"/>
    <w:semiHidden/>
    <w:rsid w:val="004D4F4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D4F4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4F4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D4F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4F46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2015-06-28T23:32:00Z</dcterms:created>
  <dcterms:modified xsi:type="dcterms:W3CDTF">2015-06-28T23:32:00Z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B983986</vt:lpwstr>
  </property>
  <property fmtid="{D5CDD505-2E9C-101B-9397-08002B2CF9AE}" pid="4" name="Objective-Title">
    <vt:lpwstr>Document C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2015-06-24T06:29:35Z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2015-06-28T23:32:29Z</vt:filetime>
  </property>
  <property fmtid="{D5CDD505-2E9C-101B-9397-08002B2CF9AE}" pid="10" name="Objective-ModificationStamp">
    <vt:filetime>2015-06-28T23:32:30Z</vt:filetime>
  </property>
  <property fmtid="{D5CDD505-2E9C-101B-9397-08002B2CF9AE}" pid="11" name="Objective-Owner">
    <vt:lpwstr>Scott Robinson</vt:lpwstr>
  </property>
  <property fmtid="{D5CDD505-2E9C-101B-9397-08002B2CF9AE}" pid="12" name="Objective-Path">
    <vt:lpwstr>BCS:ASIC:HUMAN RESOURCES:Team Management:Stakeholder Services:Quality Assurance and Innovation Team:Licensing:Webpages 2015:</vt:lpwstr>
  </property>
  <property fmtid="{D5CDD505-2E9C-101B-9397-08002B2CF9AE}" pid="13" name="Objective-Parent">
    <vt:lpwstr>Webpages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2012 - 006130</vt:lpwstr>
  </property>
  <property fmtid="{D5CDD505-2E9C-101B-9397-08002B2CF9AE}" pid="19" name="Objective-Classification">
    <vt:lpwstr>[Inherited - SENSITIVE]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